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сентября 2017 года на сайте </w:t>
      </w:r>
      <w:hyperlink r:id="rId5" w:history="1">
        <w:r w:rsidRPr="00D005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ФИПИ</w:t>
        </w:r>
      </w:hyperlink>
      <w:r w:rsidRPr="00D00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</w:t>
      </w:r>
      <w:r w:rsidRPr="00D00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D00561">
        <w:rPr>
          <w:rFonts w:ascii="Times New Roman" w:eastAsia="Times New Roman" w:hAnsi="Times New Roman" w:cs="Times New Roman"/>
          <w:sz w:val="24"/>
          <w:szCs w:val="24"/>
          <w:lang w:eastAsia="ru-RU"/>
        </w:rPr>
        <w:t>ОГЭ опубликован проект демонстрационных материалов к итоговому собеседованию по русскому языку в 9 классе.</w:t>
      </w:r>
    </w:p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Устная часть ОГЭ по русскому языку вводится в рамках реализации Концепции преподавания русского языка и литературы для проверки навыков устной речи у школьников. Планируется, что прохождение итогового собеседования в дальнейшем станет для выпускников девятых классов допуском к ГИА. </w:t>
      </w:r>
    </w:p>
    <w:p w:rsidR="00D00561" w:rsidRPr="00D00561" w:rsidRDefault="00D00561" w:rsidP="00D0056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Устная часть по русскому языку ОГЭ 2018 - демоверсия от ФИПИ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29"/>
        <w:gridCol w:w="1316"/>
      </w:tblGrid>
      <w:tr w:rsidR="00D00561" w:rsidRPr="00D00561" w:rsidTr="00D00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0561" w:rsidRPr="00D00561" w:rsidRDefault="00D00561" w:rsidP="00D0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Демоверсия ОГЭ 2018 русский язык устная часть</w:t>
            </w:r>
          </w:p>
        </w:tc>
        <w:tc>
          <w:tcPr>
            <w:tcW w:w="0" w:type="auto"/>
            <w:vAlign w:val="center"/>
            <w:hideMark/>
          </w:tcPr>
          <w:p w:rsidR="00D00561" w:rsidRPr="00D00561" w:rsidRDefault="00D00561" w:rsidP="00D0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tgtFrame="_blank" w:history="1">
              <w:r w:rsidRPr="00D0056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  <w:tr w:rsidR="00D00561" w:rsidRPr="00D00561" w:rsidTr="00D00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0561" w:rsidRPr="00D00561" w:rsidRDefault="00D00561" w:rsidP="00D0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Спецификация </w:t>
            </w:r>
          </w:p>
        </w:tc>
        <w:tc>
          <w:tcPr>
            <w:tcW w:w="0" w:type="auto"/>
            <w:vAlign w:val="center"/>
            <w:hideMark/>
          </w:tcPr>
          <w:p w:rsidR="00D00561" w:rsidRPr="00D00561" w:rsidRDefault="00D00561" w:rsidP="00D0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tgtFrame="_blank" w:history="1">
              <w:r w:rsidRPr="00D0056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  <w:tr w:rsidR="00D00561" w:rsidRPr="00D00561" w:rsidTr="00D00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0561" w:rsidRPr="00D00561" w:rsidRDefault="00D00561" w:rsidP="00D0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Кодификатор</w:t>
            </w:r>
          </w:p>
        </w:tc>
        <w:tc>
          <w:tcPr>
            <w:tcW w:w="0" w:type="auto"/>
            <w:vAlign w:val="center"/>
            <w:hideMark/>
          </w:tcPr>
          <w:p w:rsidR="00D00561" w:rsidRPr="00D00561" w:rsidRDefault="00D00561" w:rsidP="00D0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tgtFrame="_blank" w:history="1">
              <w:r w:rsidRPr="00D0056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</w:tbl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материалы и оборудование</w:t>
      </w:r>
    </w:p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устной части экзамена могут использоваться лингафонные кабинеты с соответствующим оборудованием.</w:t>
      </w:r>
    </w:p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 собеседование по русскому языку состоит из четырёх заданий.</w:t>
      </w:r>
    </w:p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 – чтение вслух небольшого текста. Время на подготовку – 2 минуты.</w:t>
      </w:r>
    </w:p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задании 2 предлагается пересказать прочитанный текст, дополнив его высказыванием. Время на подготовку – 1 минута.</w:t>
      </w:r>
    </w:p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задании 3 предлагается выбрать один из трёх предложенных вариантов беседы: описание фотографии, повествование на основе жизненного опыта, рассуждение по одной из сформулированных проблем. Время на подготовку – 1 минута.</w:t>
      </w:r>
    </w:p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задании 4 (диалог) Вам предстоит поучаствовать в беседе по теме предыдущего задания. Общее время Вашего ответа (включая время на подготовку) – 15 минут. Всё время ответа ведётся аудио - и видеозапись.</w:t>
      </w:r>
    </w:p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</w:t>
      </w:r>
      <w:r w:rsidRPr="00D00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монолог и диалог – 8.</w:t>
      </w:r>
    </w:p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количество баллов за выполнение всей работы – 14. Экзаменуемый получает зачёт в случае, если за выполнение работы он набрал 8 или более баллов.</w:t>
      </w:r>
    </w:p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Характеристика структуры и содержания КИМ ОГЭ русский язык устная часть</w:t>
      </w:r>
    </w:p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вариант КИМ состоит из четырёх заданий базового уровня сложности, различающихся формой заданий.</w:t>
      </w:r>
    </w:p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 – выразительное чтение вслух текста научно - публицистического стиля.</w:t>
      </w:r>
    </w:p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2 – пересказ текста с привлечением дополнительной информации.</w:t>
      </w:r>
    </w:p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3 – тематическое монологическое высказывание.</w:t>
      </w:r>
    </w:p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4 – участие в диалоге.</w:t>
      </w:r>
    </w:p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задания представляют собой задания открытого типа с развёрнутым ответом.</w:t>
      </w:r>
    </w:p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выполнения отдельных заданий и работы в целом</w:t>
      </w:r>
    </w:p>
    <w:p w:rsidR="00D00561" w:rsidRDefault="00D00561" w:rsidP="00D00561">
      <w:pPr>
        <w:pStyle w:val="rtejustify"/>
      </w:pPr>
      <w:r w:rsidRPr="00D00561">
        <w:t>Ответ на задание 1 (чтение текста) работы оценивается по специально разработанным критериям. Максимальное количество баллов за чтение – 2. За верное выполнение задания 2 (пересказ текста с привлечением дополнитель</w:t>
      </w:r>
      <w:r>
        <w:t>ной информации) выпускник получает 2 балла.</w:t>
      </w:r>
    </w:p>
    <w:p w:rsidR="00D00561" w:rsidRDefault="00D00561" w:rsidP="00D00561">
      <w:pPr>
        <w:pStyle w:val="rtejustify"/>
      </w:pPr>
      <w:r>
        <w:t xml:space="preserve">Соблюдение норм современного русского литературного языка во время работы с текстом оценивается отдельно. Максимальное количество баллов, которое может получить </w:t>
      </w:r>
      <w:proofErr w:type="gramStart"/>
      <w:r>
        <w:t>экзаменуемый</w:t>
      </w:r>
      <w:proofErr w:type="gramEnd"/>
      <w:r>
        <w:t xml:space="preserve"> за речевое оформление ответа на задания 1 и 2, – 2 балла.</w:t>
      </w:r>
    </w:p>
    <w:p w:rsidR="00D00561" w:rsidRDefault="00D00561" w:rsidP="00D00561">
      <w:pPr>
        <w:pStyle w:val="rtejustify"/>
      </w:pPr>
      <w:r>
        <w:t>Максимальное количество баллов за работу с текстом (задания 1 и 2) – 6.</w:t>
      </w:r>
    </w:p>
    <w:p w:rsidR="00D00561" w:rsidRDefault="00D00561" w:rsidP="00D00561">
      <w:pPr>
        <w:pStyle w:val="rtejustify"/>
      </w:pPr>
      <w:r>
        <w:t>Оценка ответа на задание 3 работы осуществляется по специально разработанным критериям. Максимальное количество баллов за монологическое высказывание – 2.</w:t>
      </w:r>
    </w:p>
    <w:p w:rsidR="00D00561" w:rsidRDefault="00D00561" w:rsidP="00D00561">
      <w:pPr>
        <w:pStyle w:val="rtejustify"/>
      </w:pPr>
      <w:r>
        <w:t xml:space="preserve">Выполнение коммуникативной задачи в задании 4 оценивается отдельно для каждого данного </w:t>
      </w:r>
      <w:proofErr w:type="gramStart"/>
      <w:r>
        <w:t>экзаменуемым</w:t>
      </w:r>
      <w:proofErr w:type="gramEnd"/>
      <w:r>
        <w:t xml:space="preserve"> ответа на вопрос.</w:t>
      </w:r>
    </w:p>
    <w:p w:rsidR="00D00561" w:rsidRDefault="00D00561" w:rsidP="00D00561">
      <w:pPr>
        <w:pStyle w:val="rtejustify"/>
      </w:pPr>
      <w:r>
        <w:t xml:space="preserve">Соблюдение норм современного русского литературного языка при ответе оцениваются отдельно. Максимальное количество баллов, которое может получить </w:t>
      </w:r>
      <w:proofErr w:type="gramStart"/>
      <w:r>
        <w:t>экзаменуемый</w:t>
      </w:r>
      <w:proofErr w:type="gramEnd"/>
      <w:r>
        <w:t xml:space="preserve"> за речевое оформление ответа на задания 3 и 4, – 3 балла.</w:t>
      </w:r>
    </w:p>
    <w:p w:rsidR="00D00561" w:rsidRDefault="00D00561" w:rsidP="00D00561">
      <w:pPr>
        <w:pStyle w:val="rtejustify"/>
      </w:pPr>
      <w:r>
        <w:rPr>
          <w:rStyle w:val="a3"/>
        </w:rPr>
        <w:t>Максимальное количество баллов</w:t>
      </w:r>
      <w:r>
        <w:t xml:space="preserve">, которое может получить </w:t>
      </w:r>
      <w:proofErr w:type="gramStart"/>
      <w:r>
        <w:t>экзаменуемый</w:t>
      </w:r>
      <w:proofErr w:type="gramEnd"/>
      <w:r>
        <w:t xml:space="preserve"> за выполнение всей устной части, – 14.</w:t>
      </w:r>
    </w:p>
    <w:p w:rsidR="00D00561" w:rsidRDefault="00D00561" w:rsidP="00D00561">
      <w:pPr>
        <w:pStyle w:val="rtejustify"/>
      </w:pPr>
      <w:r>
        <w:t>При ознакомлении с демонстрационным вариантом устного собеседования по русскому языку следует иметь в виду, что задания, включённые в него, не отражают всего содержания, которое может проверяться с помощью вариантов контрольных измерительных материалов.  </w:t>
      </w:r>
    </w:p>
    <w:p w:rsidR="00D00561" w:rsidRPr="00D00561" w:rsidRDefault="00D00561" w:rsidP="00D00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B58FD" w:rsidRDefault="000B58FD"/>
    <w:sectPr w:rsidR="000B5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429"/>
    <w:rsid w:val="000B58FD"/>
    <w:rsid w:val="008C5429"/>
    <w:rsid w:val="00D0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D00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005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D00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005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cthat-v-skole.ru/zagruzki/oge2018-ru-ustn-demo-kodifikator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cthat-v-skole.ru/zagruzki/oge2018-ru-ustn-demo-specifikacia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cthat-v-skole.ru/zagruzki/oge2018-ru-ustn-demo.pdf" TargetMode="External"/><Relationship Id="rId5" Type="http://schemas.openxmlformats.org/officeDocument/2006/relationships/hyperlink" Target="http://www.fipi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586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Comp12</dc:creator>
  <cp:keywords/>
  <dc:description/>
  <cp:lastModifiedBy>Comp12</cp:lastModifiedBy>
  <cp:revision>2</cp:revision>
  <dcterms:created xsi:type="dcterms:W3CDTF">2017-11-20T22:01:00Z</dcterms:created>
  <dcterms:modified xsi:type="dcterms:W3CDTF">2017-11-20T22:04:00Z</dcterms:modified>
</cp:coreProperties>
</file>