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870" w:rsidRDefault="00126FEC" w:rsidP="00711870">
      <w:pPr>
        <w:ind w:firstLine="709"/>
        <w:jc w:val="center"/>
        <w:rPr>
          <w:b/>
          <w:bCs/>
        </w:rPr>
      </w:pPr>
      <w:r w:rsidRPr="00126FEC">
        <w:rPr>
          <w:b/>
          <w:bCs/>
        </w:rPr>
        <w:t xml:space="preserve">Лист оценивая </w:t>
      </w:r>
      <w:bookmarkStart w:id="0" w:name="_GoBack"/>
      <w:bookmarkEnd w:id="0"/>
    </w:p>
    <w:p w:rsidR="00126FEC" w:rsidRPr="00126FEC" w:rsidRDefault="00126FEC" w:rsidP="00711870">
      <w:pPr>
        <w:ind w:firstLine="709"/>
        <w:jc w:val="center"/>
        <w:rPr>
          <w:b/>
          <w:bCs/>
        </w:rPr>
      </w:pPr>
    </w:p>
    <w:p w:rsidR="00126FEC" w:rsidRPr="006E13CC" w:rsidRDefault="00126FEC" w:rsidP="006E13CC">
      <w:pPr>
        <w:rPr>
          <w:b/>
          <w:bCs/>
          <w:sz w:val="20"/>
          <w:szCs w:val="20"/>
          <w:lang w:val="tt-RU"/>
        </w:rPr>
      </w:pPr>
      <w:r>
        <w:rPr>
          <w:b/>
          <w:bCs/>
          <w:sz w:val="20"/>
          <w:szCs w:val="20"/>
        </w:rPr>
        <w:t>____________________________________________________________________________</w:t>
      </w:r>
      <w:r w:rsidR="006E13CC">
        <w:rPr>
          <w:b/>
          <w:bCs/>
          <w:sz w:val="20"/>
          <w:szCs w:val="20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13CC" w:rsidRPr="006E13CC" w:rsidRDefault="006E13CC" w:rsidP="006E13CC">
      <w:pPr>
        <w:rPr>
          <w:b/>
          <w:bCs/>
          <w:sz w:val="26"/>
          <w:szCs w:val="26"/>
          <w:lang w:val="tt-RU"/>
        </w:rPr>
      </w:pPr>
    </w:p>
    <w:tbl>
      <w:tblPr>
        <w:tblW w:w="1071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507"/>
        <w:gridCol w:w="2693"/>
        <w:gridCol w:w="5954"/>
        <w:gridCol w:w="709"/>
        <w:gridCol w:w="850"/>
      </w:tblGrid>
      <w:tr w:rsidR="006E13CC" w:rsidRPr="006E13CC" w:rsidTr="006E13CC">
        <w:trPr>
          <w:cantSplit/>
          <w:trHeight w:val="1134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5015E4">
              <w:rPr>
                <w:b/>
                <w:sz w:val="20"/>
                <w:szCs w:val="20"/>
              </w:rPr>
              <w:t>Параметры оценивания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13CC" w:rsidRPr="005015E4" w:rsidRDefault="006E13CC" w:rsidP="006E592B">
            <w:pPr>
              <w:snapToGrid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015E4">
              <w:rPr>
                <w:b/>
                <w:sz w:val="20"/>
                <w:szCs w:val="20"/>
              </w:rPr>
              <w:t>Критерии оценки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E13CC" w:rsidRPr="006E13CC" w:rsidRDefault="006E13CC" w:rsidP="006E13CC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Max </w:t>
            </w:r>
            <w:r>
              <w:rPr>
                <w:b/>
                <w:sz w:val="20"/>
                <w:szCs w:val="20"/>
                <w:lang w:val="tt-RU"/>
              </w:rPr>
              <w:t>кол-во баллов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E13CC" w:rsidRPr="006E13CC" w:rsidRDefault="006E13CC" w:rsidP="006E13CC">
            <w:pPr>
              <w:ind w:left="113" w:right="113"/>
              <w:rPr>
                <w:b/>
                <w:sz w:val="18"/>
                <w:szCs w:val="18"/>
              </w:rPr>
            </w:pPr>
            <w:r w:rsidRPr="006E13CC">
              <w:rPr>
                <w:b/>
                <w:sz w:val="18"/>
                <w:szCs w:val="18"/>
              </w:rPr>
              <w:t xml:space="preserve">Оценка </w:t>
            </w:r>
            <w:proofErr w:type="spellStart"/>
            <w:r w:rsidRPr="006E13CC">
              <w:rPr>
                <w:b/>
                <w:sz w:val="18"/>
                <w:szCs w:val="18"/>
              </w:rPr>
              <w:t>пед</w:t>
            </w:r>
            <w:proofErr w:type="spellEnd"/>
            <w:r w:rsidRPr="006E13CC">
              <w:rPr>
                <w:b/>
                <w:sz w:val="18"/>
                <w:szCs w:val="18"/>
                <w:lang w:val="tt-RU"/>
              </w:rPr>
              <w:t>а</w:t>
            </w:r>
            <w:proofErr w:type="spellStart"/>
            <w:r w:rsidRPr="006E13CC">
              <w:rPr>
                <w:b/>
                <w:sz w:val="18"/>
                <w:szCs w:val="18"/>
              </w:rPr>
              <w:t>гога</w:t>
            </w:r>
            <w:proofErr w:type="spellEnd"/>
            <w:r w:rsidRPr="006E13CC">
              <w:rPr>
                <w:b/>
                <w:sz w:val="18"/>
                <w:szCs w:val="18"/>
              </w:rPr>
              <w:t xml:space="preserve"> (баллы)</w:t>
            </w:r>
          </w:p>
        </w:tc>
      </w:tr>
      <w:tr w:rsidR="006E13CC" w:rsidRPr="005015E4" w:rsidTr="006E13CC">
        <w:trPr>
          <w:trHeight w:val="713"/>
        </w:trPr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  <w:r w:rsidRPr="005015E4"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 xml:space="preserve">Компетентность в области целеполагания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В конспекте занятия не отражены цели, либо отражены лишь частично, только в терминах «знания»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0</w:t>
            </w:r>
          </w:p>
          <w:p w:rsidR="006E13CC" w:rsidRPr="006E13CC" w:rsidRDefault="006E13CC" w:rsidP="006E592B">
            <w:pPr>
              <w:snapToGrid w:val="0"/>
              <w:jc w:val="both"/>
            </w:pPr>
          </w:p>
          <w:p w:rsidR="006E13CC" w:rsidRPr="006E13CC" w:rsidRDefault="006E13CC" w:rsidP="006E592B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rPr>
          <w:trHeight w:val="549"/>
        </w:trPr>
        <w:tc>
          <w:tcPr>
            <w:tcW w:w="507" w:type="dxa"/>
            <w:vMerge/>
            <w:tcBorders>
              <w:left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В конспекте занятия  обозначены  обучающие, развивающие и воспитательные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  <w:r w:rsidRPr="005015E4">
              <w:t>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Компетентность в области программ обучения и воспитания дошкольного образования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jc w:val="both"/>
            </w:pPr>
            <w:r w:rsidRPr="006E13CC">
              <w:rPr>
                <w:sz w:val="22"/>
                <w:szCs w:val="22"/>
              </w:rPr>
              <w:t>Содержание занятия не соответствует реализуемой программе воспитания и обучения в детском саду (реализуемой образовательной системе), не учитывает уровня развития воспитанников, возрастных особенностей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Содержание соответствует реализуемой программе воспитания и обучения в детском саду (реализуемой образовательной системе), учитывает уровень развития воспитанников, возрастные особенности воспитанников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  <w:rPr>
                <w:b/>
              </w:rPr>
            </w:pPr>
            <w:r w:rsidRPr="006E13C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  <w:r w:rsidRPr="005015E4">
              <w:t>3.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Компетентность в области содержания  образовательного процесса в дошкольном учреждении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Вводимое воспитателем содержание не соответствует уровню развития современных научных знаний. Подбор материала носит бессистемный, хаотичный характер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Полнота, достоверность, доступность, научная  обоснованность материалов, использованных при подготовке занятия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  <w:rPr>
                <w:b/>
              </w:rPr>
            </w:pPr>
            <w:r w:rsidRPr="006E13C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  <w:r w:rsidRPr="005015E4">
              <w:t>4</w:t>
            </w:r>
          </w:p>
          <w:p w:rsidR="006E13CC" w:rsidRPr="005015E4" w:rsidRDefault="006E13CC" w:rsidP="006E592B">
            <w:pPr>
              <w:snapToGrid w:val="0"/>
              <w:jc w:val="both"/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Компетентность в области структурирования, организации занятия в соответствии с поставленными задачами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Структура занятия не представлена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/>
            <w:tcBorders>
              <w:left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 xml:space="preserve">Структура занятия представлена, но отличается непоследовательностью, нецелесообразностью распределения времени занятия, нерациональностью организации труда.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Продуманность выбора типа занятия, его структуры, логическая последовательность и взаимосвязь этапов. Целесообразность распределения времени занятия. Рациональность выбора форм обучения. Рациональная организация труда воспитателя и воспитанников.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  <w:rPr>
                <w:b/>
              </w:rPr>
            </w:pPr>
            <w:r w:rsidRPr="006E13C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rPr>
          <w:trHeight w:val="1142"/>
        </w:trPr>
        <w:tc>
          <w:tcPr>
            <w:tcW w:w="507" w:type="dxa"/>
            <w:vMerge w:val="restart"/>
            <w:tcBorders>
              <w:left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  <w:r w:rsidRPr="005015E4">
              <w:t>5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Компетентность в методах и приемах обучения на занятии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Методы и приемы работы, описанные воспитателем, не отражают специфики работы с детьми дошкольного возраста, копируют учебные формы урока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rPr>
          <w:trHeight w:val="956"/>
        </w:trPr>
        <w:tc>
          <w:tcPr>
            <w:tcW w:w="507" w:type="dxa"/>
            <w:vMerge/>
            <w:tcBorders>
              <w:left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Методы и приемы, описанные в занятии специфичны для детей дошкольного возраста, но не раскрыто их назначение на занятии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rPr>
          <w:trHeight w:val="890"/>
        </w:trPr>
        <w:tc>
          <w:tcPr>
            <w:tcW w:w="507" w:type="dxa"/>
            <w:vMerge/>
            <w:tcBorders>
              <w:left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Методы и приемы, описанные в занятии специфичны для детей дошкольного возраста. Описано назначение используемых методов работы.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  <w:r w:rsidRPr="005015E4">
              <w:t>6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Предварительная работа воспитателя в рамках подготовки к занятию (изучению темы)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В конспекте не отражена предварительная работа с воспитанниками в рамках подготовки к занятию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Проведённая предварительная работа с воспитанниками отражена в конспекте занятия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  <w:rPr>
                <w:b/>
              </w:rPr>
            </w:pPr>
            <w:r w:rsidRPr="006E13C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  <w:r w:rsidRPr="005015E4">
              <w:lastRenderedPageBreak/>
              <w:t>7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Дидактическое обеспечение занятия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Оборудование занятия не описано, либо применение указанного оборудования нецелесообразно на данном занятии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Оборудование занятия представлено: наглядный демонстрационный и раздаточный материал. Прослеживается эффективность использования наглядных пособий, дидактического материала и ТСО.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  <w:rPr>
                <w:b/>
              </w:rPr>
            </w:pPr>
            <w:r w:rsidRPr="006E13C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 w:val="restart"/>
            <w:tcBorders>
              <w:left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  <w:r w:rsidRPr="005015E4">
              <w:t>8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Индивидуализация обучения, дифференцированный подход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pacing w:line="200" w:lineRule="atLeast"/>
              <w:jc w:val="both"/>
            </w:pPr>
            <w:r w:rsidRPr="006E13CC">
              <w:rPr>
                <w:sz w:val="22"/>
                <w:szCs w:val="22"/>
              </w:rPr>
              <w:t xml:space="preserve">В конспекте занятия не отражен дифференцированный подход. </w:t>
            </w:r>
          </w:p>
          <w:p w:rsidR="006E13CC" w:rsidRPr="006E13CC" w:rsidRDefault="006E13CC" w:rsidP="006E592B">
            <w:pPr>
              <w:spacing w:line="200" w:lineRule="atLeast"/>
              <w:jc w:val="both"/>
            </w:pPr>
            <w:r w:rsidRPr="006E13CC">
              <w:rPr>
                <w:sz w:val="22"/>
                <w:szCs w:val="22"/>
              </w:rPr>
              <w:t>Подход обозначен, но отсутствуют приемы, формы работы, позволяющие его реализовать.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spacing w:line="200" w:lineRule="atLeast"/>
              <w:jc w:val="both"/>
            </w:pPr>
            <w:r w:rsidRPr="006E13CC">
              <w:rPr>
                <w:sz w:val="22"/>
                <w:szCs w:val="22"/>
              </w:rPr>
              <w:t xml:space="preserve">Обозначено, по каким критериям, и на какие подгруппы воспитатель разделяет группу. </w:t>
            </w:r>
          </w:p>
          <w:p w:rsidR="006E13CC" w:rsidRPr="006E13CC" w:rsidRDefault="006E13CC" w:rsidP="006E592B">
            <w:pPr>
              <w:snapToGrid w:val="0"/>
              <w:spacing w:line="200" w:lineRule="atLeast"/>
              <w:jc w:val="both"/>
            </w:pPr>
            <w:r w:rsidRPr="006E13CC">
              <w:rPr>
                <w:sz w:val="22"/>
                <w:szCs w:val="22"/>
              </w:rPr>
              <w:t>Представлены разные типы заданий (приемов, форм работы) для разных групп воспитанников.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  <w:rPr>
                <w:b/>
              </w:rPr>
            </w:pPr>
            <w:r w:rsidRPr="006E13C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 w:val="restart"/>
            <w:tcBorders>
              <w:left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  <w:r w:rsidRPr="005015E4">
              <w:t>9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Разнообразие используемых форм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Используемые воспитателем формы работы однообразны, не достигают цели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/>
            <w:tcBorders>
              <w:left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Воспитатель представляет разнообразные формы работы, способствующие постоянному включению воспитанников в содержание занятия. Формы работы традиционные.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Воспитатель представляет разнообразные формы работы, способствующие постоянному включению воспитанников в содержание занятия. Формы работы инновационные.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  <w:rPr>
                <w:b/>
              </w:rPr>
            </w:pPr>
            <w:r w:rsidRPr="006E13C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  <w:r w:rsidRPr="005015E4">
              <w:t>10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Виды организации познавательной детской деятельности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В конспекте занятия представлены репродуктивные формы организации познавательной деятельности воспитанников.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В конспекте занятия представлены поисковые формы организации познавательной деятельности воспитанников с элементами исследования.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  <w:rPr>
                <w:b/>
              </w:rPr>
            </w:pPr>
            <w:r w:rsidRPr="006E13C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  <w:r w:rsidRPr="005015E4">
              <w:t>11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Организация самостоятельной работы воспитанников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Отсутствует описание форм, методов и приемов, способствующих развитию детской самостоятельности.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 xml:space="preserve">В конспекте представлены формы, методы приемы, способствующие развитию самостоятельности воспитанников в выполнении заданий.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  <w:rPr>
                <w:b/>
              </w:rPr>
            </w:pPr>
            <w:r w:rsidRPr="006E13C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  <w:r w:rsidRPr="005015E4">
              <w:t>12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Вариативность занятия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В конспекте занятия описаны только формы работы педагога без описания возможных  вариантов ответов воспитанников.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6E13CC" w:rsidRPr="005015E4" w:rsidRDefault="006E13CC" w:rsidP="006E592B">
            <w:pPr>
              <w:snapToGrid w:val="0"/>
              <w:jc w:val="both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Конспект занятия однолинеен. Воспитатель прописывает только один возможный вариант ответов и действий воспитанников.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6E13CC" w:rsidRPr="005015E4" w:rsidRDefault="006E13CC" w:rsidP="006E592B">
            <w:pPr>
              <w:snapToGri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6E13CC" w:rsidRPr="006E13CC" w:rsidRDefault="006E13CC" w:rsidP="006E592B">
            <w:pPr>
              <w:snapToGrid w:val="0"/>
              <w:jc w:val="both"/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Конспект занятия содержит различные варианты ответов и действий воспитанников. Педагог прописывает разные варианты развития занятия в зависимости от ответов и действий воспитанников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13CC" w:rsidRPr="006E13CC" w:rsidRDefault="006E13CC" w:rsidP="006E592B">
            <w:pPr>
              <w:snapToGrid w:val="0"/>
              <w:jc w:val="both"/>
              <w:rPr>
                <w:b/>
              </w:rPr>
            </w:pPr>
            <w:r w:rsidRPr="006E13C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3CC" w:rsidRPr="005015E4" w:rsidRDefault="006E13CC" w:rsidP="006E592B">
            <w:pPr>
              <w:snapToGrid w:val="0"/>
              <w:jc w:val="both"/>
            </w:pPr>
            <w:r w:rsidRPr="005015E4">
              <w:t>13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Оценка результатов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В конспекте не представлен анализ возможных результатов занятия.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3CC" w:rsidRPr="005015E4" w:rsidRDefault="006E13CC" w:rsidP="006E592B">
            <w:pPr>
              <w:snapToGri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3CC" w:rsidRPr="006E13CC" w:rsidRDefault="006E13CC" w:rsidP="006E592B">
            <w:pPr>
              <w:snapToGrid w:val="0"/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 xml:space="preserve">Воспитатель обозначает возможные результаты занятия. Они описаны в терминах «знания», без обозначения результатов развития. Описаны только идеальные (положительные) возможные результаты занятия.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CC" w:rsidRPr="005015E4" w:rsidRDefault="006E13CC" w:rsidP="006E592B">
            <w:pPr>
              <w:snapToGrid w:val="0"/>
              <w:jc w:val="both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CC" w:rsidRPr="006E13CC" w:rsidRDefault="006E13CC" w:rsidP="006E592B">
            <w:pPr>
              <w:snapToGrid w:val="0"/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CC" w:rsidRPr="006E13CC" w:rsidRDefault="006E13CC" w:rsidP="006E592B">
            <w:pPr>
              <w:snapToGrid w:val="0"/>
              <w:jc w:val="both"/>
            </w:pPr>
            <w:r w:rsidRPr="006E13CC">
              <w:rPr>
                <w:sz w:val="22"/>
                <w:szCs w:val="22"/>
              </w:rPr>
              <w:t>В конспекте обозначены результаты занятия. Результаты обсуждены не только в терминах «знания», но и в терминах «развития». Педагог описывает возможные трудности, с которыми могут столкнуться воспитанники при освоении содержания занятия.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CC" w:rsidRPr="006E13CC" w:rsidRDefault="006E13CC" w:rsidP="006E592B">
            <w:pPr>
              <w:snapToGrid w:val="0"/>
              <w:jc w:val="both"/>
              <w:rPr>
                <w:b/>
              </w:rPr>
            </w:pPr>
            <w:r w:rsidRPr="006E13C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  <w:tr w:rsidR="006E13CC" w:rsidRPr="005015E4" w:rsidTr="006E13CC">
        <w:tc>
          <w:tcPr>
            <w:tcW w:w="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CC" w:rsidRPr="005015E4" w:rsidRDefault="006E13CC" w:rsidP="006E592B">
            <w:pPr>
              <w:snapToGrid w:val="0"/>
              <w:jc w:val="both"/>
            </w:pPr>
          </w:p>
        </w:tc>
        <w:tc>
          <w:tcPr>
            <w:tcW w:w="86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CC" w:rsidRPr="005015E4" w:rsidRDefault="006E13CC" w:rsidP="006E592B">
            <w:pPr>
              <w:snapToGrid w:val="0"/>
              <w:jc w:val="center"/>
            </w:pPr>
            <w: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CC" w:rsidRPr="005015E4" w:rsidRDefault="006E13CC" w:rsidP="006E592B">
            <w:pPr>
              <w:snapToGrid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18*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CC" w:rsidRPr="005015E4" w:rsidRDefault="006E13CC" w:rsidP="006E592B">
            <w:pPr>
              <w:rPr>
                <w:sz w:val="26"/>
                <w:szCs w:val="26"/>
              </w:rPr>
            </w:pPr>
          </w:p>
        </w:tc>
      </w:tr>
    </w:tbl>
    <w:p w:rsidR="006E13CC" w:rsidRDefault="006E13CC" w:rsidP="006E13CC">
      <w:pPr>
        <w:jc w:val="both"/>
        <w:rPr>
          <w:i/>
          <w:sz w:val="26"/>
          <w:szCs w:val="26"/>
        </w:rPr>
      </w:pPr>
    </w:p>
    <w:p w:rsidR="006E13CC" w:rsidRDefault="006E13CC" w:rsidP="00711870">
      <w:pPr>
        <w:ind w:firstLine="709"/>
        <w:jc w:val="center"/>
        <w:rPr>
          <w:b/>
          <w:bCs/>
          <w:sz w:val="20"/>
          <w:szCs w:val="20"/>
        </w:rPr>
      </w:pPr>
    </w:p>
    <w:p w:rsidR="006E13CC" w:rsidRPr="00711870" w:rsidRDefault="006E13CC" w:rsidP="00711870">
      <w:pPr>
        <w:ind w:firstLine="709"/>
        <w:jc w:val="center"/>
        <w:rPr>
          <w:b/>
          <w:bCs/>
          <w:sz w:val="20"/>
          <w:szCs w:val="20"/>
        </w:rPr>
      </w:pPr>
    </w:p>
    <w:p w:rsidR="00D975C3" w:rsidRDefault="00D975C3" w:rsidP="00711870">
      <w:pPr>
        <w:jc w:val="both"/>
        <w:rPr>
          <w:i/>
          <w:sz w:val="20"/>
          <w:szCs w:val="20"/>
        </w:rPr>
      </w:pPr>
    </w:p>
    <w:p w:rsidR="00711870" w:rsidRPr="00711870" w:rsidRDefault="00711870" w:rsidP="00711870">
      <w:pPr>
        <w:jc w:val="both"/>
        <w:rPr>
          <w:i/>
          <w:sz w:val="20"/>
          <w:szCs w:val="20"/>
        </w:rPr>
      </w:pPr>
      <w:r w:rsidRPr="00711870">
        <w:rPr>
          <w:i/>
          <w:sz w:val="20"/>
          <w:szCs w:val="20"/>
        </w:rPr>
        <w:t>Примечание:</w:t>
      </w:r>
    </w:p>
    <w:p w:rsidR="00711870" w:rsidRPr="00711870" w:rsidRDefault="00711870" w:rsidP="00711870">
      <w:pPr>
        <w:jc w:val="both"/>
        <w:rPr>
          <w:i/>
          <w:sz w:val="20"/>
          <w:szCs w:val="20"/>
        </w:rPr>
      </w:pPr>
      <w:r w:rsidRPr="00711870">
        <w:rPr>
          <w:i/>
          <w:sz w:val="20"/>
          <w:szCs w:val="20"/>
        </w:rPr>
        <w:t>*Максимальное количество баллов  (</w:t>
      </w:r>
      <w:r w:rsidRPr="00711870">
        <w:rPr>
          <w:b/>
          <w:i/>
          <w:sz w:val="20"/>
          <w:szCs w:val="20"/>
        </w:rPr>
        <w:t>18 баллов</w:t>
      </w:r>
      <w:r w:rsidRPr="00711870">
        <w:rPr>
          <w:i/>
          <w:sz w:val="20"/>
          <w:szCs w:val="20"/>
        </w:rPr>
        <w:t>) ставится экспертами  при полном соответствии письменной квалификационной работы критериям. В листе  оценки письменной квалификационной работы, заполняемой экспертом, данная графа « Максимальное количество баллов « может не отражаться.</w:t>
      </w:r>
    </w:p>
    <w:p w:rsidR="00711870" w:rsidRPr="00711870" w:rsidRDefault="00711870" w:rsidP="00711870">
      <w:pPr>
        <w:jc w:val="both"/>
        <w:rPr>
          <w:i/>
          <w:sz w:val="20"/>
          <w:szCs w:val="20"/>
        </w:rPr>
      </w:pPr>
    </w:p>
    <w:p w:rsidR="00711870" w:rsidRPr="00711870" w:rsidRDefault="00711870" w:rsidP="00711870">
      <w:pPr>
        <w:jc w:val="both"/>
        <w:rPr>
          <w:b/>
          <w:i/>
          <w:sz w:val="20"/>
          <w:szCs w:val="20"/>
        </w:rPr>
      </w:pPr>
      <w:r w:rsidRPr="00711870">
        <w:rPr>
          <w:i/>
          <w:sz w:val="20"/>
          <w:szCs w:val="20"/>
        </w:rPr>
        <w:t xml:space="preserve">     Для подтверждения соответствия занимаемой  должности аттестуемому педагогу достаточно набрать не менее половины от максимального количества баллов  - </w:t>
      </w:r>
      <w:r w:rsidRPr="00711870">
        <w:rPr>
          <w:b/>
          <w:i/>
          <w:sz w:val="20"/>
          <w:szCs w:val="20"/>
        </w:rPr>
        <w:t>9 баллов.</w:t>
      </w:r>
    </w:p>
    <w:p w:rsidR="00711870" w:rsidRPr="00711870" w:rsidRDefault="00711870" w:rsidP="00711870">
      <w:pPr>
        <w:jc w:val="both"/>
        <w:rPr>
          <w:i/>
          <w:sz w:val="20"/>
          <w:szCs w:val="20"/>
        </w:rPr>
      </w:pPr>
    </w:p>
    <w:p w:rsidR="00711870" w:rsidRPr="00711870" w:rsidRDefault="00711870" w:rsidP="00711870">
      <w:pPr>
        <w:pStyle w:val="20"/>
        <w:shd w:val="clear" w:color="auto" w:fill="auto"/>
        <w:spacing w:after="0" w:line="240" w:lineRule="auto"/>
        <w:ind w:left="-142"/>
        <w:rPr>
          <w:i/>
          <w:sz w:val="20"/>
          <w:szCs w:val="20"/>
        </w:rPr>
      </w:pPr>
      <w:r w:rsidRPr="00711870">
        <w:rPr>
          <w:i/>
          <w:sz w:val="20"/>
          <w:szCs w:val="20"/>
        </w:rPr>
        <w:t xml:space="preserve">    Указанные баллы носят вспомогательный характер и служат для подготовки качественного экспертного заключения по аттестуемому педагогическому работнику, выявления сильных и слабых сторон его деятельности с целью последующей разработки индивидуальных программ повышения квалификации.</w:t>
      </w:r>
    </w:p>
    <w:p w:rsidR="00711870" w:rsidRDefault="00711870" w:rsidP="00711870"/>
    <w:p w:rsidR="00645C3F" w:rsidRDefault="00645C3F"/>
    <w:sectPr w:rsidR="00645C3F" w:rsidSect="00592B83">
      <w:pgSz w:w="11906" w:h="16838"/>
      <w:pgMar w:top="1134" w:right="737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11870"/>
    <w:rsid w:val="00021C50"/>
    <w:rsid w:val="00126FEC"/>
    <w:rsid w:val="00250603"/>
    <w:rsid w:val="003F75AF"/>
    <w:rsid w:val="00432ECC"/>
    <w:rsid w:val="00645C3F"/>
    <w:rsid w:val="00676A15"/>
    <w:rsid w:val="006E13CC"/>
    <w:rsid w:val="006E45C1"/>
    <w:rsid w:val="00711870"/>
    <w:rsid w:val="00B47208"/>
    <w:rsid w:val="00D03CE5"/>
    <w:rsid w:val="00D975C3"/>
    <w:rsid w:val="00DE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B1784A-4D9D-42F6-ACA4-F179E2F52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711870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11870"/>
    <w:pPr>
      <w:shd w:val="clear" w:color="auto" w:fill="FFFFFF"/>
      <w:spacing w:after="780" w:line="326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962</Words>
  <Characters>5489</Characters>
  <Application>Microsoft Office Word</Application>
  <DocSecurity>0</DocSecurity>
  <Lines>45</Lines>
  <Paragraphs>12</Paragraphs>
  <ScaleCrop>false</ScaleCrop>
  <Company>ИМЦ Советского района г.Казани</Company>
  <LinksUpToDate>false</LinksUpToDate>
  <CharactersWithSpaces>6439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Милонова Светлана Ринатовна</dc:creator>
  <cp:keywords/>
  <dc:description/>
  <cp:lastModifiedBy>Пользователь отдела</cp:lastModifiedBy>
  <cp:revision>6</cp:revision>
  <cp:lastPrinted>2011-04-27T08:46:00Z</cp:lastPrinted>
  <dcterms:created xsi:type="dcterms:W3CDTF">2011-03-17T13:19:00Z</dcterms:created>
  <dcterms:modified xsi:type="dcterms:W3CDTF">2016-09-26T09:46:00Z</dcterms:modified>
</cp:coreProperties>
</file>