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58F" w:rsidRPr="005E44A6" w:rsidRDefault="000A158F" w:rsidP="000A158F">
      <w:pPr>
        <w:jc w:val="right"/>
        <w:rPr>
          <w:rFonts w:ascii="Times New Roman" w:hAnsi="Times New Roman"/>
          <w:i/>
          <w:sz w:val="28"/>
          <w:szCs w:val="28"/>
        </w:rPr>
      </w:pPr>
      <w:r w:rsidRPr="005E44A6">
        <w:rPr>
          <w:rFonts w:ascii="Times New Roman" w:hAnsi="Times New Roman"/>
          <w:i/>
          <w:noProof/>
          <w:sz w:val="28"/>
          <w:szCs w:val="28"/>
          <w:lang w:eastAsia="ru-RU"/>
        </w:rPr>
        <w:t>Проект приказа</w:t>
      </w:r>
      <w:r w:rsidR="006F0489">
        <w:rPr>
          <w:rFonts w:ascii="Times New Roman" w:hAnsi="Times New Roman"/>
          <w:i/>
          <w:noProof/>
          <w:sz w:val="28"/>
          <w:szCs w:val="28"/>
          <w:lang w:eastAsia="ru-RU"/>
        </w:rPr>
        <w:t xml:space="preserve"> ОО</w:t>
      </w:r>
    </w:p>
    <w:p w:rsidR="000A158F" w:rsidRDefault="000A158F" w:rsidP="000A158F">
      <w:pPr>
        <w:jc w:val="center"/>
        <w:rPr>
          <w:rFonts w:ascii="Times New Roman" w:hAnsi="Times New Roman"/>
          <w:sz w:val="28"/>
          <w:szCs w:val="28"/>
        </w:rPr>
      </w:pPr>
    </w:p>
    <w:p w:rsidR="000A158F" w:rsidRDefault="000A158F" w:rsidP="000A158F">
      <w:pPr>
        <w:jc w:val="center"/>
        <w:rPr>
          <w:rFonts w:ascii="Times New Roman" w:hAnsi="Times New Roman"/>
          <w:sz w:val="28"/>
          <w:szCs w:val="28"/>
        </w:rPr>
      </w:pPr>
    </w:p>
    <w:p w:rsidR="000A158F" w:rsidRDefault="000A158F" w:rsidP="000A158F">
      <w:pPr>
        <w:jc w:val="center"/>
        <w:rPr>
          <w:rFonts w:ascii="Times New Roman" w:hAnsi="Times New Roman"/>
          <w:sz w:val="28"/>
          <w:szCs w:val="28"/>
        </w:rPr>
      </w:pPr>
    </w:p>
    <w:p w:rsidR="000A158F" w:rsidRDefault="000A158F" w:rsidP="000A158F">
      <w:pPr>
        <w:jc w:val="center"/>
        <w:rPr>
          <w:rFonts w:ascii="Times New Roman" w:hAnsi="Times New Roman"/>
          <w:sz w:val="28"/>
          <w:szCs w:val="28"/>
        </w:rPr>
      </w:pPr>
    </w:p>
    <w:p w:rsidR="000A158F" w:rsidRDefault="000A158F" w:rsidP="00DC2EB6">
      <w:pPr>
        <w:jc w:val="left"/>
        <w:rPr>
          <w:rFonts w:ascii="Times New Roman" w:hAnsi="Times New Roman"/>
          <w:sz w:val="28"/>
          <w:szCs w:val="28"/>
        </w:rPr>
      </w:pPr>
      <w:r>
        <w:rPr>
          <w:rFonts w:ascii="Times New Roman" w:hAnsi="Times New Roman"/>
          <w:sz w:val="28"/>
          <w:szCs w:val="28"/>
        </w:rPr>
        <w:t>Об утверждении Регламента проведения</w:t>
      </w:r>
    </w:p>
    <w:p w:rsidR="00DC2EB6" w:rsidRDefault="000A158F" w:rsidP="00DC2EB6">
      <w:pPr>
        <w:jc w:val="left"/>
        <w:rPr>
          <w:rFonts w:ascii="Times New Roman" w:hAnsi="Times New Roman"/>
          <w:sz w:val="28"/>
          <w:szCs w:val="28"/>
        </w:rPr>
      </w:pPr>
      <w:r>
        <w:rPr>
          <w:rFonts w:ascii="Times New Roman" w:hAnsi="Times New Roman"/>
          <w:sz w:val="28"/>
          <w:szCs w:val="28"/>
        </w:rPr>
        <w:t xml:space="preserve">оценки профессиональной деятельности </w:t>
      </w:r>
    </w:p>
    <w:p w:rsidR="00DC2EB6" w:rsidRDefault="000A158F" w:rsidP="00DC2EB6">
      <w:pPr>
        <w:jc w:val="left"/>
        <w:rPr>
          <w:rFonts w:ascii="Times New Roman" w:hAnsi="Times New Roman"/>
          <w:sz w:val="28"/>
          <w:szCs w:val="28"/>
        </w:rPr>
      </w:pPr>
      <w:r w:rsidRPr="00055B16">
        <w:rPr>
          <w:rFonts w:ascii="Times New Roman" w:hAnsi="Times New Roman"/>
          <w:sz w:val="28"/>
          <w:szCs w:val="28"/>
        </w:rPr>
        <w:t xml:space="preserve">(в том числе оценки знаний) </w:t>
      </w:r>
    </w:p>
    <w:p w:rsidR="00DC2EB6" w:rsidRDefault="000A158F" w:rsidP="00DC2EB6">
      <w:pPr>
        <w:jc w:val="left"/>
        <w:rPr>
          <w:rFonts w:ascii="Times New Roman" w:hAnsi="Times New Roman"/>
          <w:sz w:val="28"/>
          <w:szCs w:val="28"/>
        </w:rPr>
      </w:pPr>
      <w:r>
        <w:rPr>
          <w:rFonts w:ascii="Times New Roman" w:hAnsi="Times New Roman"/>
          <w:sz w:val="28"/>
          <w:szCs w:val="28"/>
        </w:rPr>
        <w:t xml:space="preserve">для  педагогических работников,  </w:t>
      </w:r>
    </w:p>
    <w:p w:rsidR="00DC2EB6" w:rsidRDefault="000A158F" w:rsidP="00DC2EB6">
      <w:pPr>
        <w:jc w:val="left"/>
        <w:rPr>
          <w:rFonts w:ascii="Times New Roman" w:hAnsi="Times New Roman"/>
          <w:sz w:val="28"/>
          <w:szCs w:val="28"/>
        </w:rPr>
      </w:pPr>
      <w:proofErr w:type="gramStart"/>
      <w:r>
        <w:rPr>
          <w:rFonts w:ascii="Times New Roman" w:hAnsi="Times New Roman"/>
          <w:sz w:val="28"/>
          <w:szCs w:val="28"/>
        </w:rPr>
        <w:t>аттестуемых</w:t>
      </w:r>
      <w:proofErr w:type="gramEnd"/>
      <w:r>
        <w:rPr>
          <w:rFonts w:ascii="Times New Roman" w:hAnsi="Times New Roman"/>
          <w:sz w:val="28"/>
          <w:szCs w:val="28"/>
        </w:rPr>
        <w:t xml:space="preserve"> с целью подтверждения </w:t>
      </w:r>
    </w:p>
    <w:p w:rsidR="000A158F" w:rsidRDefault="000A158F" w:rsidP="00DC2EB6">
      <w:pPr>
        <w:jc w:val="left"/>
        <w:rPr>
          <w:rFonts w:ascii="Times New Roman" w:hAnsi="Times New Roman"/>
          <w:sz w:val="28"/>
          <w:szCs w:val="28"/>
        </w:rPr>
      </w:pPr>
      <w:r>
        <w:rPr>
          <w:rFonts w:ascii="Times New Roman" w:hAnsi="Times New Roman"/>
          <w:sz w:val="28"/>
          <w:szCs w:val="28"/>
        </w:rPr>
        <w:t>соответствия занимаемой должности</w:t>
      </w:r>
    </w:p>
    <w:p w:rsidR="000A158F" w:rsidRDefault="000A158F" w:rsidP="000A158F">
      <w:pPr>
        <w:jc w:val="center"/>
        <w:rPr>
          <w:rFonts w:ascii="Times New Roman" w:hAnsi="Times New Roman"/>
          <w:sz w:val="28"/>
          <w:szCs w:val="28"/>
        </w:rPr>
      </w:pPr>
    </w:p>
    <w:p w:rsidR="000A158F" w:rsidRDefault="000A158F" w:rsidP="000A158F">
      <w:pPr>
        <w:jc w:val="center"/>
        <w:rPr>
          <w:rFonts w:ascii="Times New Roman" w:hAnsi="Times New Roman"/>
          <w:sz w:val="28"/>
          <w:szCs w:val="28"/>
        </w:rPr>
      </w:pPr>
    </w:p>
    <w:p w:rsidR="00DC2EB6" w:rsidRDefault="000A158F" w:rsidP="000A158F">
      <w:pPr>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В соответствии с ч</w:t>
      </w:r>
      <w:r w:rsidRPr="008A1910">
        <w:rPr>
          <w:rFonts w:ascii="Times New Roman" w:hAnsi="Times New Roman"/>
          <w:sz w:val="28"/>
          <w:szCs w:val="28"/>
        </w:rPr>
        <w:t>асть</w:t>
      </w:r>
      <w:r>
        <w:rPr>
          <w:rFonts w:ascii="Times New Roman" w:hAnsi="Times New Roman"/>
          <w:sz w:val="28"/>
          <w:szCs w:val="28"/>
        </w:rPr>
        <w:t>ю</w:t>
      </w:r>
      <w:r w:rsidRPr="008A1910">
        <w:rPr>
          <w:rFonts w:ascii="Times New Roman" w:hAnsi="Times New Roman"/>
          <w:sz w:val="28"/>
          <w:szCs w:val="28"/>
        </w:rPr>
        <w:t xml:space="preserve"> 2 статьи 49 Федерал</w:t>
      </w:r>
      <w:r w:rsidR="006F0489">
        <w:rPr>
          <w:rFonts w:ascii="Times New Roman" w:hAnsi="Times New Roman"/>
          <w:sz w:val="28"/>
          <w:szCs w:val="28"/>
        </w:rPr>
        <w:t>ьного закона от 29 декабря 2012</w:t>
      </w:r>
      <w:r w:rsidRPr="008A1910">
        <w:rPr>
          <w:rFonts w:ascii="Times New Roman" w:hAnsi="Times New Roman"/>
          <w:sz w:val="28"/>
          <w:szCs w:val="28"/>
        </w:rPr>
        <w:t xml:space="preserve">г. </w:t>
      </w:r>
      <w:r>
        <w:rPr>
          <w:rFonts w:ascii="Times New Roman" w:hAnsi="Times New Roman"/>
          <w:sz w:val="28"/>
          <w:szCs w:val="28"/>
        </w:rPr>
        <w:t>№</w:t>
      </w:r>
      <w:r w:rsidRPr="008A1910">
        <w:rPr>
          <w:rFonts w:ascii="Times New Roman" w:hAnsi="Times New Roman"/>
          <w:sz w:val="28"/>
          <w:szCs w:val="28"/>
        </w:rPr>
        <w:t xml:space="preserve"> 273-ФЗ "Об образовании в Российской Федерации"</w:t>
      </w:r>
      <w:r>
        <w:rPr>
          <w:rFonts w:ascii="Times New Roman" w:hAnsi="Times New Roman"/>
          <w:sz w:val="28"/>
          <w:szCs w:val="28"/>
        </w:rPr>
        <w:t xml:space="preserve">, пунктом 5 Порядка проведения аттестации </w:t>
      </w:r>
      <w:r w:rsidRPr="008A1910">
        <w:rPr>
          <w:rFonts w:ascii="Times New Roman" w:hAnsi="Times New Roman"/>
          <w:sz w:val="28"/>
          <w:szCs w:val="28"/>
        </w:rPr>
        <w:t>педагогических работников организаций, осуществляющих образовательную деятельность</w:t>
      </w:r>
      <w:r>
        <w:rPr>
          <w:rFonts w:ascii="Times New Roman" w:hAnsi="Times New Roman"/>
          <w:sz w:val="28"/>
          <w:szCs w:val="28"/>
        </w:rPr>
        <w:t xml:space="preserve">, утвержденного приказом Министерства образования и науки Российской Федерации от 7 апреля 2014 года № 276 (зарегистрирован Минюстом России 23 мая </w:t>
      </w:r>
      <w:smartTag w:uri="urn:schemas-microsoft-com:office:smarttags" w:element="metricconverter">
        <w:smartTagPr>
          <w:attr w:name="ProductID" w:val="2014 г"/>
        </w:smartTagPr>
        <w:r>
          <w:rPr>
            <w:rFonts w:ascii="Times New Roman" w:hAnsi="Times New Roman"/>
            <w:sz w:val="28"/>
            <w:szCs w:val="28"/>
          </w:rPr>
          <w:t>2014 г</w:t>
        </w:r>
      </w:smartTag>
      <w:r>
        <w:rPr>
          <w:rFonts w:ascii="Times New Roman" w:hAnsi="Times New Roman"/>
          <w:sz w:val="28"/>
          <w:szCs w:val="28"/>
        </w:rPr>
        <w:t xml:space="preserve">., регистрационный  №32408), </w:t>
      </w:r>
      <w:proofErr w:type="gramEnd"/>
    </w:p>
    <w:p w:rsidR="000A158F" w:rsidRPr="00DC2EB6" w:rsidRDefault="000A158F" w:rsidP="00DC2EB6">
      <w:pPr>
        <w:jc w:val="center"/>
        <w:rPr>
          <w:rFonts w:ascii="Times New Roman" w:hAnsi="Times New Roman"/>
          <w:b/>
          <w:sz w:val="28"/>
          <w:szCs w:val="28"/>
        </w:rPr>
      </w:pPr>
      <w:proofErr w:type="gramStart"/>
      <w:r w:rsidRPr="00DC2EB6">
        <w:rPr>
          <w:rFonts w:ascii="Times New Roman" w:hAnsi="Times New Roman"/>
          <w:b/>
          <w:sz w:val="28"/>
          <w:szCs w:val="28"/>
        </w:rPr>
        <w:t>п</w:t>
      </w:r>
      <w:proofErr w:type="gramEnd"/>
      <w:r w:rsidRPr="00DC2EB6">
        <w:rPr>
          <w:rFonts w:ascii="Times New Roman" w:hAnsi="Times New Roman"/>
          <w:b/>
          <w:sz w:val="28"/>
          <w:szCs w:val="28"/>
        </w:rPr>
        <w:t xml:space="preserve"> р и к а з ы в а ю:</w:t>
      </w:r>
    </w:p>
    <w:p w:rsidR="000A158F" w:rsidRDefault="000A158F" w:rsidP="000A158F">
      <w:pPr>
        <w:jc w:val="center"/>
        <w:rPr>
          <w:rFonts w:ascii="Times New Roman" w:hAnsi="Times New Roman"/>
          <w:sz w:val="28"/>
          <w:szCs w:val="28"/>
        </w:rPr>
      </w:pPr>
    </w:p>
    <w:p w:rsidR="000A158F" w:rsidRDefault="000A158F" w:rsidP="000A158F">
      <w:pPr>
        <w:rPr>
          <w:rFonts w:ascii="Times New Roman" w:hAnsi="Times New Roman"/>
          <w:sz w:val="28"/>
          <w:szCs w:val="28"/>
        </w:rPr>
      </w:pPr>
      <w:r>
        <w:rPr>
          <w:rFonts w:ascii="Times New Roman" w:hAnsi="Times New Roman"/>
          <w:sz w:val="28"/>
          <w:szCs w:val="28"/>
        </w:rPr>
        <w:t xml:space="preserve">         1. Утвердить </w:t>
      </w:r>
      <w:r w:rsidRPr="004616A4">
        <w:rPr>
          <w:rFonts w:ascii="Times New Roman" w:hAnsi="Times New Roman"/>
          <w:sz w:val="28"/>
          <w:szCs w:val="28"/>
        </w:rPr>
        <w:t>прилагаемый</w:t>
      </w:r>
      <w:r>
        <w:rPr>
          <w:rFonts w:ascii="Times New Roman" w:hAnsi="Times New Roman"/>
          <w:sz w:val="28"/>
          <w:szCs w:val="28"/>
        </w:rPr>
        <w:t xml:space="preserve"> Регламент проведения </w:t>
      </w:r>
      <w:r w:rsidRPr="00977D7D">
        <w:rPr>
          <w:rFonts w:ascii="Times New Roman" w:hAnsi="Times New Roman"/>
          <w:sz w:val="28"/>
          <w:szCs w:val="28"/>
        </w:rPr>
        <w:t xml:space="preserve">оценки профессиональной деятельности  </w:t>
      </w:r>
      <w:r>
        <w:rPr>
          <w:rFonts w:ascii="Times New Roman" w:hAnsi="Times New Roman"/>
          <w:sz w:val="28"/>
          <w:szCs w:val="28"/>
        </w:rPr>
        <w:t>(в том числе оценки знаний) для педагогических работников, аттестуемых с целью подтверждения</w:t>
      </w:r>
      <w:r w:rsidRPr="00CC3013">
        <w:rPr>
          <w:rFonts w:ascii="Times New Roman" w:hAnsi="Times New Roman"/>
          <w:sz w:val="28"/>
          <w:szCs w:val="28"/>
        </w:rPr>
        <w:t xml:space="preserve"> соответствия занимаемой должности</w:t>
      </w:r>
      <w:r>
        <w:rPr>
          <w:rFonts w:ascii="Times New Roman" w:hAnsi="Times New Roman"/>
          <w:sz w:val="28"/>
          <w:szCs w:val="28"/>
        </w:rPr>
        <w:t xml:space="preserve">  (далее - Регламент).</w:t>
      </w:r>
    </w:p>
    <w:p w:rsidR="000A158F" w:rsidRDefault="000A158F" w:rsidP="000A158F">
      <w:pPr>
        <w:rPr>
          <w:rFonts w:ascii="Times New Roman" w:hAnsi="Times New Roman"/>
          <w:sz w:val="28"/>
          <w:szCs w:val="28"/>
        </w:rPr>
      </w:pPr>
    </w:p>
    <w:p w:rsidR="000A158F" w:rsidRDefault="000A158F" w:rsidP="000A158F">
      <w:pPr>
        <w:rPr>
          <w:rFonts w:ascii="Times New Roman" w:hAnsi="Times New Roman"/>
          <w:sz w:val="28"/>
          <w:szCs w:val="28"/>
        </w:rPr>
      </w:pPr>
      <w:r>
        <w:rPr>
          <w:rFonts w:ascii="Times New Roman" w:hAnsi="Times New Roman"/>
          <w:sz w:val="28"/>
          <w:szCs w:val="28"/>
        </w:rPr>
        <w:t xml:space="preserve">       2. Председателю аттестационной комиссии  обеспечить соблюдение </w:t>
      </w:r>
      <w:r w:rsidRPr="00055B16">
        <w:rPr>
          <w:rFonts w:ascii="Times New Roman" w:hAnsi="Times New Roman"/>
          <w:sz w:val="28"/>
          <w:szCs w:val="28"/>
        </w:rPr>
        <w:t>Регламента проведения</w:t>
      </w:r>
      <w:r>
        <w:rPr>
          <w:rFonts w:ascii="Times New Roman" w:hAnsi="Times New Roman"/>
          <w:sz w:val="28"/>
          <w:szCs w:val="28"/>
        </w:rPr>
        <w:t xml:space="preserve"> </w:t>
      </w:r>
      <w:r w:rsidRPr="00055B16">
        <w:rPr>
          <w:rFonts w:ascii="Times New Roman" w:hAnsi="Times New Roman"/>
          <w:sz w:val="28"/>
          <w:szCs w:val="28"/>
        </w:rPr>
        <w:t>оценки профессиональной деятельности (в том числе оценки знаний) для  педагогических работников,  аттестуемых с целью подтверждения соответствия занимаемой должности</w:t>
      </w:r>
      <w:r>
        <w:rPr>
          <w:rFonts w:ascii="Times New Roman" w:hAnsi="Times New Roman"/>
          <w:sz w:val="28"/>
          <w:szCs w:val="28"/>
        </w:rPr>
        <w:t xml:space="preserve">. </w:t>
      </w:r>
    </w:p>
    <w:p w:rsidR="000A158F" w:rsidRDefault="000A158F" w:rsidP="000A158F">
      <w:pPr>
        <w:rPr>
          <w:rFonts w:ascii="Times New Roman" w:hAnsi="Times New Roman"/>
          <w:sz w:val="28"/>
          <w:szCs w:val="28"/>
        </w:rPr>
      </w:pPr>
    </w:p>
    <w:p w:rsidR="000A158F" w:rsidRDefault="000A158F" w:rsidP="000A158F">
      <w:pPr>
        <w:rPr>
          <w:rFonts w:ascii="Times New Roman" w:hAnsi="Times New Roman"/>
          <w:sz w:val="28"/>
          <w:szCs w:val="28"/>
        </w:rPr>
      </w:pPr>
    </w:p>
    <w:p w:rsidR="000A158F" w:rsidRDefault="000A158F" w:rsidP="000A158F">
      <w:pPr>
        <w:rPr>
          <w:rFonts w:ascii="Times New Roman" w:hAnsi="Times New Roman"/>
          <w:sz w:val="28"/>
          <w:szCs w:val="28"/>
        </w:rPr>
      </w:pPr>
    </w:p>
    <w:p w:rsidR="000A158F" w:rsidRDefault="000A158F" w:rsidP="000A158F">
      <w:pPr>
        <w:rPr>
          <w:rFonts w:ascii="Times New Roman" w:hAnsi="Times New Roman"/>
          <w:sz w:val="28"/>
          <w:szCs w:val="28"/>
        </w:rPr>
      </w:pPr>
    </w:p>
    <w:p w:rsidR="000A158F" w:rsidRDefault="000A158F" w:rsidP="000A158F">
      <w:pPr>
        <w:rPr>
          <w:rFonts w:ascii="Times New Roman" w:hAnsi="Times New Roman"/>
          <w:sz w:val="28"/>
          <w:szCs w:val="28"/>
        </w:rPr>
      </w:pPr>
    </w:p>
    <w:p w:rsidR="000A158F" w:rsidRPr="00CC3013" w:rsidRDefault="000A158F" w:rsidP="000A158F">
      <w:pPr>
        <w:rPr>
          <w:rFonts w:ascii="Times New Roman" w:hAnsi="Times New Roman"/>
          <w:sz w:val="28"/>
          <w:szCs w:val="28"/>
        </w:rPr>
      </w:pPr>
      <w:r>
        <w:rPr>
          <w:rFonts w:ascii="Times New Roman" w:hAnsi="Times New Roman"/>
          <w:sz w:val="28"/>
          <w:szCs w:val="28"/>
        </w:rPr>
        <w:t xml:space="preserve">Руководитель организации </w:t>
      </w:r>
      <w:r>
        <w:rPr>
          <w:rFonts w:ascii="Times New Roman" w:hAnsi="Times New Roman"/>
          <w:sz w:val="28"/>
          <w:szCs w:val="28"/>
        </w:rPr>
        <w:tab/>
      </w:r>
      <w:r>
        <w:rPr>
          <w:rFonts w:ascii="Times New Roman" w:hAnsi="Times New Roman"/>
          <w:sz w:val="28"/>
          <w:szCs w:val="28"/>
        </w:rPr>
        <w:tab/>
      </w:r>
      <w:r w:rsidR="0069752B">
        <w:rPr>
          <w:rFonts w:ascii="Times New Roman" w:hAnsi="Times New Roman"/>
          <w:i/>
          <w:sz w:val="28"/>
          <w:szCs w:val="28"/>
        </w:rPr>
        <w:t>(подпись)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Ф.И.О.</w:t>
      </w:r>
    </w:p>
    <w:p w:rsidR="000A158F" w:rsidRPr="006C70FB" w:rsidRDefault="000A158F" w:rsidP="000A158F">
      <w:pPr>
        <w:rPr>
          <w:rFonts w:ascii="Times New Roman" w:hAnsi="Times New Roman"/>
          <w:sz w:val="28"/>
          <w:szCs w:val="28"/>
        </w:rPr>
      </w:pPr>
    </w:p>
    <w:tbl>
      <w:tblPr>
        <w:tblW w:w="0" w:type="auto"/>
        <w:tblLook w:val="00A0" w:firstRow="1" w:lastRow="0" w:firstColumn="1" w:lastColumn="0" w:noHBand="0" w:noVBand="0"/>
      </w:tblPr>
      <w:tblGrid>
        <w:gridCol w:w="4896"/>
        <w:gridCol w:w="4958"/>
      </w:tblGrid>
      <w:tr w:rsidR="000A158F" w:rsidRPr="007513CA" w:rsidTr="0031472D">
        <w:tc>
          <w:tcPr>
            <w:tcW w:w="4896" w:type="dxa"/>
          </w:tcPr>
          <w:p w:rsidR="000A158F" w:rsidRPr="007513CA" w:rsidRDefault="000A158F" w:rsidP="00212130">
            <w:pPr>
              <w:rPr>
                <w:rFonts w:ascii="Times New Roman" w:hAnsi="Times New Roman"/>
                <w:sz w:val="28"/>
                <w:szCs w:val="28"/>
              </w:rPr>
            </w:pPr>
          </w:p>
        </w:tc>
        <w:tc>
          <w:tcPr>
            <w:tcW w:w="4958" w:type="dxa"/>
          </w:tcPr>
          <w:p w:rsidR="000A158F" w:rsidRPr="007513CA" w:rsidRDefault="000A158F" w:rsidP="00212130">
            <w:pPr>
              <w:rPr>
                <w:rFonts w:ascii="Times New Roman" w:hAnsi="Times New Roman"/>
                <w:sz w:val="28"/>
                <w:szCs w:val="28"/>
              </w:rPr>
            </w:pPr>
          </w:p>
          <w:p w:rsidR="000A158F" w:rsidRPr="007513CA" w:rsidRDefault="000A158F" w:rsidP="00212130">
            <w:pPr>
              <w:rPr>
                <w:rFonts w:ascii="Times New Roman" w:hAnsi="Times New Roman"/>
                <w:sz w:val="28"/>
                <w:szCs w:val="28"/>
              </w:rPr>
            </w:pPr>
          </w:p>
          <w:p w:rsidR="000A158F" w:rsidRPr="007513CA" w:rsidRDefault="000A158F" w:rsidP="00212130">
            <w:pPr>
              <w:rPr>
                <w:rFonts w:ascii="Times New Roman" w:hAnsi="Times New Roman"/>
                <w:sz w:val="28"/>
                <w:szCs w:val="28"/>
              </w:rPr>
            </w:pPr>
          </w:p>
          <w:p w:rsidR="000A158F" w:rsidRPr="007513CA" w:rsidRDefault="000A158F" w:rsidP="00212130">
            <w:pPr>
              <w:rPr>
                <w:rFonts w:ascii="Times New Roman" w:hAnsi="Times New Roman"/>
                <w:sz w:val="28"/>
                <w:szCs w:val="28"/>
              </w:rPr>
            </w:pPr>
          </w:p>
          <w:p w:rsidR="000A158F" w:rsidRPr="007513CA" w:rsidRDefault="000A158F" w:rsidP="00212130">
            <w:pPr>
              <w:rPr>
                <w:rFonts w:ascii="Times New Roman" w:hAnsi="Times New Roman"/>
                <w:sz w:val="28"/>
                <w:szCs w:val="28"/>
              </w:rPr>
            </w:pPr>
          </w:p>
          <w:p w:rsidR="000A158F" w:rsidRPr="007513CA" w:rsidRDefault="000A158F" w:rsidP="00212130">
            <w:pPr>
              <w:rPr>
                <w:rFonts w:ascii="Times New Roman" w:hAnsi="Times New Roman"/>
                <w:sz w:val="28"/>
                <w:szCs w:val="28"/>
              </w:rPr>
            </w:pPr>
          </w:p>
          <w:p w:rsidR="000A158F" w:rsidRPr="007513CA" w:rsidRDefault="000A158F" w:rsidP="00212130">
            <w:pPr>
              <w:rPr>
                <w:rFonts w:ascii="Times New Roman" w:hAnsi="Times New Roman"/>
                <w:sz w:val="28"/>
                <w:szCs w:val="28"/>
              </w:rPr>
            </w:pPr>
          </w:p>
          <w:p w:rsidR="000A158F" w:rsidRPr="007513CA" w:rsidRDefault="000A158F" w:rsidP="00212130">
            <w:pPr>
              <w:rPr>
                <w:rFonts w:ascii="Times New Roman" w:hAnsi="Times New Roman"/>
                <w:sz w:val="28"/>
                <w:szCs w:val="28"/>
              </w:rPr>
            </w:pPr>
          </w:p>
          <w:p w:rsidR="000A158F" w:rsidRPr="007513CA" w:rsidRDefault="000A158F" w:rsidP="0031472D">
            <w:pPr>
              <w:rPr>
                <w:rFonts w:ascii="Times New Roman" w:hAnsi="Times New Roman"/>
                <w:sz w:val="28"/>
                <w:szCs w:val="28"/>
              </w:rPr>
            </w:pPr>
          </w:p>
        </w:tc>
      </w:tr>
    </w:tbl>
    <w:p w:rsidR="0031472D" w:rsidRPr="007E7C9F" w:rsidRDefault="0031472D" w:rsidP="0031472D">
      <w:pPr>
        <w:shd w:val="clear" w:color="auto" w:fill="FFFFFF"/>
        <w:jc w:val="right"/>
        <w:rPr>
          <w:spacing w:val="1"/>
        </w:rPr>
      </w:pPr>
      <w:r>
        <w:rPr>
          <w:color w:val="000000"/>
        </w:rPr>
        <w:lastRenderedPageBreak/>
        <w:t>«</w:t>
      </w:r>
      <w:r w:rsidRPr="007E7C9F">
        <w:rPr>
          <w:color w:val="000000"/>
        </w:rPr>
        <w:t>СОГЛАСОВАНО</w:t>
      </w:r>
      <w:r>
        <w:rPr>
          <w:color w:val="000000"/>
        </w:rPr>
        <w:t xml:space="preserve">»                                                                                              </w:t>
      </w:r>
      <w:r w:rsidRPr="007E7C9F">
        <w:rPr>
          <w:spacing w:val="1"/>
        </w:rPr>
        <w:t>«УТВЕРЖДАЮ»</w:t>
      </w:r>
    </w:p>
    <w:p w:rsidR="0031472D" w:rsidRPr="007E7C9F" w:rsidRDefault="0031472D" w:rsidP="0031472D">
      <w:pPr>
        <w:shd w:val="clear" w:color="auto" w:fill="FFFFFF"/>
        <w:jc w:val="right"/>
        <w:rPr>
          <w:spacing w:val="1"/>
        </w:rPr>
      </w:pPr>
      <w:r w:rsidRPr="007E7C9F">
        <w:rPr>
          <w:color w:val="000000"/>
        </w:rPr>
        <w:t>Председатель профкома</w:t>
      </w:r>
      <w:r>
        <w:rPr>
          <w:color w:val="000000"/>
        </w:rPr>
        <w:t xml:space="preserve">                                                           </w:t>
      </w:r>
      <w:r w:rsidRPr="007E7C9F">
        <w:rPr>
          <w:spacing w:val="1"/>
        </w:rPr>
        <w:t xml:space="preserve">Директор МБОУ </w:t>
      </w:r>
      <w:r>
        <w:rPr>
          <w:spacing w:val="1"/>
        </w:rPr>
        <w:t>_________________</w:t>
      </w:r>
    </w:p>
    <w:p w:rsidR="0031472D" w:rsidRPr="007E7C9F" w:rsidRDefault="0031472D" w:rsidP="0031472D">
      <w:pPr>
        <w:spacing w:before="100" w:after="100"/>
        <w:rPr>
          <w:color w:val="000000"/>
        </w:rPr>
      </w:pPr>
      <w:r w:rsidRPr="007E7C9F">
        <w:rPr>
          <w:color w:val="000000"/>
        </w:rPr>
        <w:t>______________(ФИО)</w:t>
      </w:r>
      <w:r>
        <w:rPr>
          <w:color w:val="000000"/>
        </w:rPr>
        <w:t xml:space="preserve">                                                              _______________________(ФИО)</w:t>
      </w:r>
    </w:p>
    <w:p w:rsidR="0031472D" w:rsidRPr="007E7C9F" w:rsidRDefault="0031472D" w:rsidP="0031472D">
      <w:pPr>
        <w:shd w:val="clear" w:color="auto" w:fill="FFFFFF"/>
        <w:rPr>
          <w:spacing w:val="1"/>
        </w:rPr>
      </w:pPr>
      <w:r w:rsidRPr="007E7C9F">
        <w:rPr>
          <w:color w:val="000000"/>
        </w:rPr>
        <w:t>Протокол № ____ от ________20___г.</w:t>
      </w:r>
      <w:r>
        <w:rPr>
          <w:color w:val="000000"/>
        </w:rPr>
        <w:t xml:space="preserve">                                    </w:t>
      </w:r>
      <w:r>
        <w:rPr>
          <w:spacing w:val="1"/>
        </w:rPr>
        <w:t xml:space="preserve">Приказ № ____ от </w:t>
      </w:r>
      <w:r w:rsidRPr="007E7C9F">
        <w:rPr>
          <w:spacing w:val="1"/>
        </w:rPr>
        <w:t>_________201__г</w:t>
      </w:r>
    </w:p>
    <w:p w:rsidR="000A158F" w:rsidRPr="006C70FB" w:rsidRDefault="000A158F" w:rsidP="000A158F">
      <w:pPr>
        <w:rPr>
          <w:rFonts w:ascii="Times New Roman" w:hAnsi="Times New Roman"/>
          <w:sz w:val="28"/>
          <w:szCs w:val="28"/>
        </w:rPr>
      </w:pPr>
    </w:p>
    <w:p w:rsidR="000A158F" w:rsidRPr="00774474" w:rsidRDefault="000A158F" w:rsidP="000A158F">
      <w:pPr>
        <w:jc w:val="center"/>
        <w:rPr>
          <w:rFonts w:ascii="Times New Roman" w:hAnsi="Times New Roman"/>
          <w:b/>
          <w:sz w:val="24"/>
          <w:szCs w:val="24"/>
        </w:rPr>
      </w:pPr>
      <w:r w:rsidRPr="00774474">
        <w:rPr>
          <w:rFonts w:ascii="Times New Roman" w:hAnsi="Times New Roman"/>
          <w:b/>
          <w:sz w:val="24"/>
          <w:szCs w:val="24"/>
        </w:rPr>
        <w:t xml:space="preserve">Регламент проведения </w:t>
      </w:r>
    </w:p>
    <w:p w:rsidR="000A158F" w:rsidRPr="00774474" w:rsidRDefault="000A158F" w:rsidP="000A158F">
      <w:pPr>
        <w:jc w:val="center"/>
        <w:rPr>
          <w:rFonts w:ascii="Times New Roman" w:hAnsi="Times New Roman"/>
          <w:b/>
          <w:sz w:val="24"/>
          <w:szCs w:val="24"/>
        </w:rPr>
      </w:pPr>
      <w:r w:rsidRPr="00774474">
        <w:rPr>
          <w:rFonts w:ascii="Times New Roman" w:hAnsi="Times New Roman"/>
          <w:b/>
          <w:sz w:val="24"/>
          <w:szCs w:val="24"/>
        </w:rPr>
        <w:t>оценки профессиональной деятельности (в том числе оценки знаний)</w:t>
      </w:r>
    </w:p>
    <w:p w:rsidR="000A158F" w:rsidRPr="00774474" w:rsidRDefault="000A158F" w:rsidP="000A158F">
      <w:pPr>
        <w:jc w:val="center"/>
        <w:rPr>
          <w:rFonts w:ascii="Times New Roman" w:hAnsi="Times New Roman"/>
          <w:b/>
          <w:sz w:val="24"/>
          <w:szCs w:val="24"/>
        </w:rPr>
      </w:pPr>
      <w:r w:rsidRPr="00774474">
        <w:rPr>
          <w:rFonts w:ascii="Times New Roman" w:hAnsi="Times New Roman"/>
          <w:b/>
          <w:sz w:val="24"/>
          <w:szCs w:val="24"/>
        </w:rPr>
        <w:t xml:space="preserve"> для  педагогических работников,  аттестуемых с целью подтверждения соответствия занимаемой должности </w:t>
      </w:r>
    </w:p>
    <w:p w:rsidR="000A158F" w:rsidRPr="00774474" w:rsidRDefault="000A158F" w:rsidP="000A158F">
      <w:pPr>
        <w:jc w:val="center"/>
        <w:rPr>
          <w:rFonts w:ascii="Times New Roman" w:hAnsi="Times New Roman"/>
          <w:sz w:val="24"/>
          <w:szCs w:val="24"/>
        </w:rPr>
      </w:pPr>
    </w:p>
    <w:p w:rsidR="000A158F" w:rsidRPr="00774474" w:rsidRDefault="000A158F" w:rsidP="000A158F">
      <w:pPr>
        <w:pStyle w:val="a3"/>
        <w:numPr>
          <w:ilvl w:val="0"/>
          <w:numId w:val="1"/>
        </w:numPr>
        <w:ind w:hanging="78"/>
        <w:jc w:val="left"/>
        <w:rPr>
          <w:rFonts w:ascii="Times New Roman" w:hAnsi="Times New Roman"/>
          <w:b/>
          <w:sz w:val="24"/>
          <w:szCs w:val="24"/>
        </w:rPr>
      </w:pPr>
      <w:r w:rsidRPr="00774474">
        <w:rPr>
          <w:rFonts w:ascii="Times New Roman" w:hAnsi="Times New Roman"/>
          <w:b/>
          <w:sz w:val="24"/>
          <w:szCs w:val="24"/>
        </w:rPr>
        <w:t>Общие положения</w:t>
      </w:r>
    </w:p>
    <w:p w:rsidR="000A158F" w:rsidRPr="00774474" w:rsidRDefault="000A158F" w:rsidP="000A158F">
      <w:pPr>
        <w:pStyle w:val="a3"/>
        <w:ind w:left="780"/>
        <w:jc w:val="left"/>
        <w:rPr>
          <w:rFonts w:ascii="Times New Roman" w:hAnsi="Times New Roman"/>
          <w:b/>
          <w:sz w:val="24"/>
          <w:szCs w:val="24"/>
        </w:rPr>
      </w:pPr>
    </w:p>
    <w:p w:rsidR="000A158F" w:rsidRPr="00774474" w:rsidRDefault="000A158F" w:rsidP="000A158F">
      <w:pPr>
        <w:ind w:left="72"/>
        <w:rPr>
          <w:rFonts w:ascii="Times New Roman" w:hAnsi="Times New Roman"/>
          <w:sz w:val="24"/>
          <w:szCs w:val="24"/>
        </w:rPr>
      </w:pPr>
      <w:r w:rsidRPr="00774474">
        <w:rPr>
          <w:rFonts w:ascii="Times New Roman" w:hAnsi="Times New Roman"/>
          <w:sz w:val="24"/>
          <w:szCs w:val="24"/>
        </w:rPr>
        <w:t xml:space="preserve">     1.1. Настоящий Регламент устанавливает порядок проведения оценки профессиональной деятельности (в том числе знаний) для педагогических работников, аттестуемых с целью подтверждения соответствия занимаемой должности (далее -  оценка профессиональной деятельности).</w:t>
      </w:r>
    </w:p>
    <w:p w:rsidR="000A158F" w:rsidRPr="00774474" w:rsidRDefault="000A158F" w:rsidP="000A158F">
      <w:pPr>
        <w:ind w:left="72"/>
        <w:rPr>
          <w:rFonts w:ascii="Times New Roman" w:hAnsi="Times New Roman"/>
          <w:sz w:val="24"/>
          <w:szCs w:val="24"/>
        </w:rPr>
      </w:pPr>
      <w:r w:rsidRPr="00774474">
        <w:rPr>
          <w:rFonts w:ascii="Times New Roman" w:hAnsi="Times New Roman"/>
          <w:sz w:val="24"/>
          <w:szCs w:val="24"/>
        </w:rPr>
        <w:t>1.2. Целью проведения оценки профессиональной деятельности является определение соответствия уровня квалификации педагогических работников требованиям, предъявляемым  для подтверждения соответствия  аттестуемых работников  занимаемым должностям.</w:t>
      </w:r>
    </w:p>
    <w:p w:rsidR="000A158F" w:rsidRPr="00774474" w:rsidRDefault="000A158F" w:rsidP="000A158F">
      <w:pPr>
        <w:ind w:left="72"/>
        <w:rPr>
          <w:rFonts w:ascii="Times New Roman" w:hAnsi="Times New Roman"/>
          <w:sz w:val="24"/>
          <w:szCs w:val="24"/>
        </w:rPr>
      </w:pPr>
      <w:r w:rsidRPr="00774474">
        <w:rPr>
          <w:rFonts w:ascii="Times New Roman" w:hAnsi="Times New Roman"/>
          <w:sz w:val="24"/>
          <w:szCs w:val="24"/>
        </w:rPr>
        <w:t xml:space="preserve">    1.3. Оценка профессиональной деятельности проводится в очной форме в присутствии представителей аттестационной комиссии организации (далее – комиссия организации), обеспечивающих организационно-методическое сопровождение данной процедуры по приказу работодателя</w:t>
      </w:r>
      <w:r w:rsidR="0069752B" w:rsidRPr="00774474">
        <w:rPr>
          <w:rFonts w:ascii="Times New Roman" w:hAnsi="Times New Roman"/>
          <w:sz w:val="24"/>
          <w:szCs w:val="24"/>
        </w:rPr>
        <w:t xml:space="preserve"> </w:t>
      </w:r>
      <w:r w:rsidR="0069752B" w:rsidRPr="00774474">
        <w:rPr>
          <w:rFonts w:ascii="Times New Roman" w:hAnsi="Times New Roman"/>
          <w:i/>
          <w:sz w:val="24"/>
          <w:szCs w:val="24"/>
        </w:rPr>
        <w:t>(директора, заведующей)</w:t>
      </w:r>
      <w:r w:rsidRPr="00774474">
        <w:rPr>
          <w:rFonts w:ascii="Times New Roman" w:hAnsi="Times New Roman"/>
          <w:sz w:val="24"/>
          <w:szCs w:val="24"/>
        </w:rPr>
        <w:t xml:space="preserve">. </w:t>
      </w:r>
    </w:p>
    <w:p w:rsidR="000A158F" w:rsidRPr="00774474" w:rsidRDefault="000A158F" w:rsidP="000A158F">
      <w:pPr>
        <w:pStyle w:val="a3"/>
        <w:ind w:left="0"/>
        <w:rPr>
          <w:rFonts w:ascii="Times New Roman" w:hAnsi="Times New Roman"/>
          <w:sz w:val="24"/>
          <w:szCs w:val="24"/>
        </w:rPr>
      </w:pPr>
      <w:r w:rsidRPr="00774474">
        <w:rPr>
          <w:rFonts w:ascii="Times New Roman" w:hAnsi="Times New Roman"/>
          <w:sz w:val="24"/>
          <w:szCs w:val="24"/>
        </w:rPr>
        <w:t xml:space="preserve">     График, место проведения оценки профессиональной деятельности (в том числе знаний), состав комиссии утверждаются распорядительными актами работодателя</w:t>
      </w:r>
      <w:r w:rsidR="0069752B" w:rsidRPr="00774474">
        <w:rPr>
          <w:rFonts w:ascii="Times New Roman" w:hAnsi="Times New Roman"/>
          <w:sz w:val="24"/>
          <w:szCs w:val="24"/>
        </w:rPr>
        <w:t xml:space="preserve"> </w:t>
      </w:r>
      <w:r w:rsidR="0069752B" w:rsidRPr="00774474">
        <w:rPr>
          <w:rFonts w:ascii="Times New Roman" w:hAnsi="Times New Roman"/>
          <w:i/>
          <w:sz w:val="24"/>
          <w:szCs w:val="24"/>
        </w:rPr>
        <w:t>(директора, заведующей)</w:t>
      </w:r>
      <w:r w:rsidRPr="00774474">
        <w:rPr>
          <w:rFonts w:ascii="Times New Roman" w:hAnsi="Times New Roman"/>
          <w:sz w:val="24"/>
          <w:szCs w:val="24"/>
        </w:rPr>
        <w:t>.</w:t>
      </w:r>
    </w:p>
    <w:p w:rsidR="000A158F" w:rsidRPr="00774474" w:rsidRDefault="000A158F" w:rsidP="000A158F">
      <w:pPr>
        <w:pStyle w:val="a3"/>
        <w:ind w:left="0"/>
        <w:rPr>
          <w:rFonts w:ascii="Times New Roman" w:hAnsi="Times New Roman"/>
          <w:sz w:val="24"/>
          <w:szCs w:val="24"/>
        </w:rPr>
      </w:pPr>
      <w:r w:rsidRPr="00774474">
        <w:rPr>
          <w:rFonts w:ascii="Times New Roman" w:hAnsi="Times New Roman"/>
          <w:sz w:val="24"/>
          <w:szCs w:val="24"/>
        </w:rPr>
        <w:t xml:space="preserve">       1.4. Экспертную оценку письменных работ осуществляют эксперты, являющиеся специалистами по профилю деятельности  аттестуемого работника и прошедшие специальное обучение для аттестационных экспертов.</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Не допускается проверка письменных работ лицами, осуществляющими образовательную деятельность в другой организации.</w:t>
      </w:r>
    </w:p>
    <w:p w:rsidR="000A158F" w:rsidRPr="00774474" w:rsidRDefault="000A158F" w:rsidP="000A158F">
      <w:pPr>
        <w:pStyle w:val="a3"/>
        <w:ind w:left="0"/>
        <w:rPr>
          <w:rFonts w:ascii="Times New Roman" w:hAnsi="Times New Roman"/>
          <w:sz w:val="24"/>
          <w:szCs w:val="24"/>
        </w:rPr>
      </w:pPr>
      <w:r w:rsidRPr="00774474">
        <w:rPr>
          <w:rFonts w:ascii="Times New Roman" w:hAnsi="Times New Roman"/>
          <w:sz w:val="24"/>
          <w:szCs w:val="24"/>
        </w:rPr>
        <w:t xml:space="preserve">     1.5. Оценка профессиональной деятельности (профессиональных знаний)</w:t>
      </w:r>
      <w:r w:rsidR="00DC2EB6" w:rsidRPr="00774474">
        <w:rPr>
          <w:rFonts w:ascii="Times New Roman" w:hAnsi="Times New Roman"/>
          <w:sz w:val="24"/>
          <w:szCs w:val="24"/>
        </w:rPr>
        <w:t xml:space="preserve"> </w:t>
      </w:r>
      <w:r w:rsidRPr="00774474">
        <w:rPr>
          <w:rFonts w:ascii="Times New Roman" w:hAnsi="Times New Roman"/>
          <w:sz w:val="24"/>
          <w:szCs w:val="24"/>
        </w:rPr>
        <w:t xml:space="preserve">проводится по вопросам (направлениям), связанным с осуществлением педагогической деятельности, с учетом  должностных обязанностей, предусмотренных в квалификационной характеристике по занимаемой должности согласно Единому квалификационному справочнику, утвержденному приказом Министерства здравоохранения и социального развития Российской Федерации от 26 августа </w:t>
      </w:r>
      <w:smartTag w:uri="urn:schemas-microsoft-com:office:smarttags" w:element="metricconverter">
        <w:smartTagPr>
          <w:attr w:name="ProductID" w:val="2010 г"/>
        </w:smartTagPr>
        <w:r w:rsidRPr="00774474">
          <w:rPr>
            <w:rFonts w:ascii="Times New Roman" w:hAnsi="Times New Roman"/>
            <w:sz w:val="24"/>
            <w:szCs w:val="24"/>
          </w:rPr>
          <w:t>2010 г</w:t>
        </w:r>
      </w:smartTag>
      <w:r w:rsidRPr="00774474">
        <w:rPr>
          <w:rFonts w:ascii="Times New Roman" w:hAnsi="Times New Roman"/>
          <w:sz w:val="24"/>
          <w:szCs w:val="24"/>
        </w:rPr>
        <w:t xml:space="preserve">. № 761н.  </w:t>
      </w:r>
    </w:p>
    <w:p w:rsidR="004616A4" w:rsidRPr="00774474" w:rsidRDefault="004616A4" w:rsidP="004616A4">
      <w:pPr>
        <w:ind w:firstLine="720"/>
        <w:rPr>
          <w:rFonts w:ascii="Times New Roman" w:hAnsi="Times New Roman"/>
          <w:sz w:val="24"/>
          <w:szCs w:val="24"/>
          <w:lang w:eastAsia="ru-RU"/>
        </w:rPr>
      </w:pPr>
      <w:r w:rsidRPr="00774474">
        <w:rPr>
          <w:rFonts w:ascii="Times New Roman" w:hAnsi="Times New Roman"/>
          <w:sz w:val="24"/>
          <w:szCs w:val="24"/>
          <w:lang w:eastAsia="ru-RU"/>
        </w:rPr>
        <w:t>Оценка профессиональной деятельности (оценка профессиональных знаний) проводится по методике МО и Н РТ в трех формах:</w:t>
      </w:r>
    </w:p>
    <w:p w:rsidR="004616A4" w:rsidRPr="00774474" w:rsidRDefault="004616A4" w:rsidP="004616A4">
      <w:pPr>
        <w:ind w:firstLine="720"/>
        <w:rPr>
          <w:rFonts w:ascii="Times New Roman" w:hAnsi="Times New Roman"/>
          <w:sz w:val="24"/>
          <w:szCs w:val="24"/>
          <w:lang w:eastAsia="ru-RU"/>
        </w:rPr>
      </w:pPr>
      <w:r w:rsidRPr="00774474">
        <w:rPr>
          <w:rFonts w:ascii="Times New Roman" w:hAnsi="Times New Roman"/>
          <w:sz w:val="24"/>
          <w:szCs w:val="24"/>
          <w:lang w:eastAsia="ru-RU"/>
        </w:rPr>
        <w:t>- подготовка конспекта  урока, учебного занятия;</w:t>
      </w:r>
    </w:p>
    <w:p w:rsidR="004616A4" w:rsidRPr="00774474" w:rsidRDefault="004616A4" w:rsidP="004616A4">
      <w:pPr>
        <w:ind w:firstLine="720"/>
        <w:rPr>
          <w:rFonts w:ascii="Times New Roman" w:hAnsi="Times New Roman"/>
          <w:sz w:val="24"/>
          <w:szCs w:val="24"/>
          <w:lang w:eastAsia="ru-RU"/>
        </w:rPr>
      </w:pPr>
      <w:r w:rsidRPr="00774474">
        <w:rPr>
          <w:rFonts w:ascii="Times New Roman" w:hAnsi="Times New Roman"/>
          <w:sz w:val="24"/>
          <w:szCs w:val="24"/>
          <w:lang w:eastAsia="ru-RU"/>
        </w:rPr>
        <w:t>- решение педагогических ситуаций;</w:t>
      </w:r>
    </w:p>
    <w:p w:rsidR="004616A4" w:rsidRPr="00774474" w:rsidRDefault="004616A4" w:rsidP="004616A4">
      <w:pPr>
        <w:ind w:firstLine="720"/>
        <w:rPr>
          <w:rFonts w:ascii="Times New Roman" w:hAnsi="Times New Roman"/>
          <w:sz w:val="24"/>
          <w:szCs w:val="24"/>
          <w:lang w:eastAsia="ru-RU"/>
        </w:rPr>
      </w:pPr>
      <w:r w:rsidRPr="00774474">
        <w:rPr>
          <w:rFonts w:ascii="Times New Roman" w:hAnsi="Times New Roman"/>
          <w:sz w:val="24"/>
          <w:szCs w:val="24"/>
          <w:lang w:eastAsia="ru-RU"/>
        </w:rPr>
        <w:t>- тестирование.</w:t>
      </w:r>
    </w:p>
    <w:p w:rsidR="004616A4" w:rsidRPr="00774474" w:rsidRDefault="004616A4" w:rsidP="004616A4">
      <w:pPr>
        <w:ind w:firstLine="720"/>
        <w:rPr>
          <w:rFonts w:ascii="Times New Roman" w:hAnsi="Times New Roman"/>
          <w:sz w:val="24"/>
          <w:szCs w:val="24"/>
          <w:lang w:eastAsia="ru-RU"/>
        </w:rPr>
      </w:pPr>
      <w:r w:rsidRPr="00774474">
        <w:rPr>
          <w:rFonts w:ascii="Times New Roman" w:hAnsi="Times New Roman"/>
          <w:sz w:val="24"/>
          <w:szCs w:val="24"/>
          <w:lang w:eastAsia="ru-RU"/>
        </w:rPr>
        <w:t>Форму проведения оценки профессиональных знаний определяет аттестационная комиссия по согласованию с аттестуемым работником.</w:t>
      </w:r>
    </w:p>
    <w:p w:rsidR="004616A4" w:rsidRPr="00774474" w:rsidRDefault="004616A4" w:rsidP="000A158F">
      <w:pPr>
        <w:pStyle w:val="a3"/>
        <w:ind w:left="0"/>
        <w:rPr>
          <w:rFonts w:ascii="Times New Roman" w:hAnsi="Times New Roman"/>
          <w:sz w:val="24"/>
          <w:szCs w:val="24"/>
        </w:rPr>
      </w:pPr>
    </w:p>
    <w:p w:rsidR="000A158F" w:rsidRPr="00774474" w:rsidRDefault="000A158F" w:rsidP="004616A4">
      <w:pPr>
        <w:pStyle w:val="a3"/>
        <w:ind w:left="0" w:firstLine="708"/>
        <w:rPr>
          <w:rFonts w:ascii="Times New Roman" w:hAnsi="Times New Roman"/>
          <w:sz w:val="24"/>
          <w:szCs w:val="24"/>
        </w:rPr>
      </w:pPr>
      <w:r w:rsidRPr="00774474">
        <w:rPr>
          <w:rFonts w:ascii="Times New Roman" w:hAnsi="Times New Roman"/>
          <w:sz w:val="24"/>
          <w:szCs w:val="24"/>
        </w:rPr>
        <w:t xml:space="preserve">Оценка профессиональной деятельности (профессиональных знаний) для педагогических работников, в должностных обязанностях которых предусмотрено </w:t>
      </w:r>
      <w:r w:rsidRPr="00774474">
        <w:rPr>
          <w:rFonts w:ascii="Times New Roman" w:hAnsi="Times New Roman"/>
          <w:sz w:val="24"/>
          <w:szCs w:val="24"/>
        </w:rPr>
        <w:lastRenderedPageBreak/>
        <w:t xml:space="preserve">проведение учебных занятий, может проводиться  в форме  подготовки  конспекта  (описания) урока, учебного занятия. </w:t>
      </w:r>
    </w:p>
    <w:p w:rsidR="000A158F" w:rsidRPr="00774474" w:rsidRDefault="000A158F" w:rsidP="000A158F">
      <w:pPr>
        <w:pStyle w:val="a3"/>
        <w:ind w:left="0"/>
        <w:rPr>
          <w:rFonts w:ascii="Times New Roman" w:hAnsi="Times New Roman"/>
          <w:sz w:val="24"/>
          <w:szCs w:val="24"/>
        </w:rPr>
      </w:pPr>
      <w:r w:rsidRPr="00774474">
        <w:rPr>
          <w:rFonts w:ascii="Times New Roman" w:hAnsi="Times New Roman"/>
          <w:sz w:val="24"/>
          <w:szCs w:val="24"/>
        </w:rPr>
        <w:t xml:space="preserve">      Педагогическим работникам, в должностных обязанностях которых не предусмотрено  проведение учебных занятий, может быть предложена альтернативная форма оценки знаний - решение педагогических ситуаций в письменной форме.</w:t>
      </w:r>
    </w:p>
    <w:p w:rsidR="000A158F" w:rsidRPr="00774474" w:rsidRDefault="000A158F" w:rsidP="000A158F">
      <w:pPr>
        <w:pStyle w:val="a3"/>
        <w:ind w:left="0"/>
        <w:rPr>
          <w:rFonts w:ascii="Times New Roman" w:hAnsi="Times New Roman"/>
          <w:sz w:val="24"/>
          <w:szCs w:val="24"/>
        </w:rPr>
      </w:pPr>
      <w:r w:rsidRPr="00774474">
        <w:rPr>
          <w:rFonts w:ascii="Times New Roman" w:hAnsi="Times New Roman"/>
          <w:sz w:val="24"/>
          <w:szCs w:val="24"/>
        </w:rPr>
        <w:t xml:space="preserve">      Для отдельных категорий работников </w:t>
      </w:r>
      <w:r w:rsidRPr="00774474">
        <w:rPr>
          <w:rFonts w:ascii="Times New Roman" w:hAnsi="Times New Roman"/>
          <w:i/>
          <w:sz w:val="24"/>
          <w:szCs w:val="24"/>
        </w:rPr>
        <w:t>(например, методисты, не курирующие образовательные области или учебно-воспитательный процесс в учреждении, педагоги-библиотекари и др.)</w:t>
      </w:r>
      <w:r w:rsidRPr="00774474">
        <w:rPr>
          <w:rFonts w:ascii="Times New Roman" w:hAnsi="Times New Roman"/>
          <w:sz w:val="24"/>
          <w:szCs w:val="24"/>
        </w:rPr>
        <w:t xml:space="preserve"> оценка профессиональных знаний</w:t>
      </w:r>
      <w:r w:rsidR="005D5794" w:rsidRPr="00774474">
        <w:rPr>
          <w:rFonts w:ascii="Times New Roman" w:hAnsi="Times New Roman"/>
          <w:sz w:val="24"/>
          <w:szCs w:val="24"/>
        </w:rPr>
        <w:t xml:space="preserve"> проводи</w:t>
      </w:r>
      <w:r w:rsidRPr="00774474">
        <w:rPr>
          <w:rFonts w:ascii="Times New Roman" w:hAnsi="Times New Roman"/>
          <w:sz w:val="24"/>
          <w:szCs w:val="24"/>
        </w:rPr>
        <w:t xml:space="preserve">тся, по решению аттестационной комиссии, в форме письменного или электронного тестирования. </w:t>
      </w:r>
    </w:p>
    <w:p w:rsidR="000A158F" w:rsidRPr="00774474" w:rsidRDefault="000A158F" w:rsidP="000A158F">
      <w:pPr>
        <w:ind w:firstLine="708"/>
        <w:rPr>
          <w:rFonts w:ascii="Times New Roman" w:hAnsi="Times New Roman"/>
          <w:sz w:val="24"/>
          <w:szCs w:val="24"/>
        </w:rPr>
      </w:pPr>
      <w:r w:rsidRPr="00774474">
        <w:rPr>
          <w:rFonts w:ascii="Times New Roman" w:hAnsi="Times New Roman"/>
          <w:sz w:val="24"/>
          <w:szCs w:val="24"/>
        </w:rPr>
        <w:t>1.6. Требования к структуре, содержанию письменных работ, критерии их оценки устанавливаются настоящим Регламентом на основе методики оценки уровня квалификации педагогических работников, рекомендованной Министерством образования и науки Республики Татарстан для применения  при проведении аттестации с целью подтверждения  соответствия занимаемой должности.</w:t>
      </w:r>
    </w:p>
    <w:p w:rsidR="000A158F" w:rsidRPr="00774474" w:rsidRDefault="000A158F" w:rsidP="000A158F">
      <w:pPr>
        <w:pStyle w:val="a3"/>
        <w:widowControl w:val="0"/>
        <w:shd w:val="clear" w:color="auto" w:fill="FFFFFF"/>
        <w:tabs>
          <w:tab w:val="left" w:pos="1373"/>
        </w:tabs>
        <w:autoSpaceDE w:val="0"/>
        <w:autoSpaceDN w:val="0"/>
        <w:adjustRightInd w:val="0"/>
        <w:ind w:left="0" w:firstLine="432"/>
        <w:rPr>
          <w:rFonts w:ascii="Times New Roman" w:hAnsi="Times New Roman"/>
          <w:sz w:val="24"/>
          <w:szCs w:val="24"/>
        </w:rPr>
      </w:pPr>
      <w:r w:rsidRPr="00774474">
        <w:rPr>
          <w:rFonts w:ascii="Times New Roman" w:hAnsi="Times New Roman"/>
          <w:sz w:val="24"/>
          <w:szCs w:val="24"/>
        </w:rPr>
        <w:t>Содержание тестовых заданий, форма и порядок проведения тестирования определяется распорядительными актами работодателя</w:t>
      </w:r>
      <w:r w:rsidR="005D5794" w:rsidRPr="00774474">
        <w:rPr>
          <w:rFonts w:ascii="Times New Roman" w:hAnsi="Times New Roman"/>
          <w:sz w:val="24"/>
          <w:szCs w:val="24"/>
        </w:rPr>
        <w:t xml:space="preserve"> </w:t>
      </w:r>
      <w:r w:rsidR="005D5794" w:rsidRPr="00774474">
        <w:rPr>
          <w:rFonts w:ascii="Times New Roman" w:hAnsi="Times New Roman"/>
          <w:i/>
          <w:sz w:val="24"/>
          <w:szCs w:val="24"/>
        </w:rPr>
        <w:t>(директора, заведующей)</w:t>
      </w:r>
      <w:r w:rsidRPr="00774474">
        <w:rPr>
          <w:rFonts w:ascii="Times New Roman" w:hAnsi="Times New Roman"/>
          <w:sz w:val="24"/>
          <w:szCs w:val="24"/>
        </w:rPr>
        <w:t>.</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1.7. Максимальное время для проведения письменных работ  составляет 3 часа от начала процедуры.</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1.8. Работа оформляется, как правило, черной </w:t>
      </w:r>
      <w:proofErr w:type="spellStart"/>
      <w:r w:rsidRPr="00774474">
        <w:rPr>
          <w:rFonts w:ascii="Times New Roman" w:hAnsi="Times New Roman"/>
          <w:sz w:val="24"/>
          <w:szCs w:val="24"/>
        </w:rPr>
        <w:t>гелевой</w:t>
      </w:r>
      <w:proofErr w:type="spellEnd"/>
      <w:r w:rsidRPr="00774474">
        <w:rPr>
          <w:rFonts w:ascii="Times New Roman" w:hAnsi="Times New Roman"/>
          <w:sz w:val="24"/>
          <w:szCs w:val="24"/>
        </w:rPr>
        <w:t xml:space="preserve"> ручкой на проштампованных листах белой бумаги (формат А-4) четким разборчивым почерком. Штамп организации  заранее ставится в левом верхнем углу  каждого листа.</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В отдельных случаях, по решению аттестационной комиссии, конспект урока составляется на компьютере (шрифт </w:t>
      </w:r>
      <w:r w:rsidRPr="00774474">
        <w:rPr>
          <w:rFonts w:ascii="Times New Roman" w:hAnsi="Times New Roman"/>
          <w:sz w:val="24"/>
          <w:szCs w:val="24"/>
          <w:lang w:val="en-US"/>
        </w:rPr>
        <w:t>Times</w:t>
      </w:r>
      <w:r w:rsidR="005D5794" w:rsidRPr="00774474">
        <w:rPr>
          <w:rFonts w:ascii="Times New Roman" w:hAnsi="Times New Roman"/>
          <w:sz w:val="24"/>
          <w:szCs w:val="24"/>
        </w:rPr>
        <w:t xml:space="preserve"> </w:t>
      </w:r>
      <w:r w:rsidRPr="00774474">
        <w:rPr>
          <w:rFonts w:ascii="Times New Roman" w:hAnsi="Times New Roman"/>
          <w:sz w:val="24"/>
          <w:szCs w:val="24"/>
          <w:lang w:val="en-US"/>
        </w:rPr>
        <w:t>New</w:t>
      </w:r>
      <w:r w:rsidR="005D5794" w:rsidRPr="00774474">
        <w:rPr>
          <w:rFonts w:ascii="Times New Roman" w:hAnsi="Times New Roman"/>
          <w:sz w:val="24"/>
          <w:szCs w:val="24"/>
        </w:rPr>
        <w:t xml:space="preserve"> </w:t>
      </w:r>
      <w:r w:rsidRPr="00774474">
        <w:rPr>
          <w:rFonts w:ascii="Times New Roman" w:hAnsi="Times New Roman"/>
          <w:sz w:val="24"/>
          <w:szCs w:val="24"/>
          <w:lang w:val="en-US"/>
        </w:rPr>
        <w:t>Roman</w:t>
      </w:r>
      <w:r w:rsidRPr="00774474">
        <w:rPr>
          <w:rFonts w:ascii="Times New Roman" w:hAnsi="Times New Roman"/>
          <w:sz w:val="24"/>
          <w:szCs w:val="24"/>
        </w:rPr>
        <w:t>, размер шрифта 14) в присутствии представителей комиссии, выводится в  печать на проштампованных листах.</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По завершении процедуры аттестуемый работник сдает заполненные и незаполненные проштампованные листы организаторам письменных работ.</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pacing w:val="-1"/>
          <w:sz w:val="24"/>
          <w:szCs w:val="24"/>
        </w:rPr>
      </w:pPr>
      <w:r w:rsidRPr="00774474">
        <w:rPr>
          <w:rFonts w:ascii="Times New Roman" w:hAnsi="Times New Roman"/>
          <w:sz w:val="24"/>
          <w:szCs w:val="24"/>
        </w:rPr>
        <w:t xml:space="preserve">         1.9. Во время письменных работ пользование мобильными телефонами, методической литературой, за исключением учебников, хрестоматий, сборников задач, необходимых для подготовки конспекта урока (учебного занятия), Интернетом, заранее подготовленными конспектами уроков (занятий) на бумажном или электронном носителях  запрещается.</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1.10. При несоблюдении участником оценки профессиональных знаний требований, предусмотренных пунктом 1.9 настоящего Регламента, составляется акт, который подписывается представителями комиссии, присутствовавшими во время процедуры оценки. По решению комиссии, письменная работа, при подготовке которой аттестуемым работником допущены нарушения, не засчитывается. В этом случае работнику предлагается пройти оценку профессиональных знаний повторно.</w:t>
      </w:r>
    </w:p>
    <w:p w:rsidR="000A158F" w:rsidRPr="00774474" w:rsidRDefault="000A158F" w:rsidP="000A158F">
      <w:pPr>
        <w:rPr>
          <w:rFonts w:ascii="Times New Roman" w:hAnsi="Times New Roman"/>
          <w:sz w:val="24"/>
          <w:szCs w:val="24"/>
        </w:rPr>
      </w:pPr>
    </w:p>
    <w:p w:rsidR="000A158F" w:rsidRPr="00774474" w:rsidRDefault="000A158F" w:rsidP="000A158F">
      <w:pPr>
        <w:pStyle w:val="a3"/>
        <w:widowControl w:val="0"/>
        <w:shd w:val="clear" w:color="auto" w:fill="FFFFFF"/>
        <w:tabs>
          <w:tab w:val="left" w:pos="1373"/>
        </w:tabs>
        <w:autoSpaceDE w:val="0"/>
        <w:autoSpaceDN w:val="0"/>
        <w:adjustRightInd w:val="0"/>
        <w:ind w:left="0" w:firstLine="432"/>
        <w:rPr>
          <w:rFonts w:ascii="Times New Roman" w:hAnsi="Times New Roman"/>
          <w:b/>
          <w:spacing w:val="-1"/>
          <w:sz w:val="24"/>
          <w:szCs w:val="24"/>
        </w:rPr>
      </w:pPr>
      <w:r w:rsidRPr="00774474">
        <w:rPr>
          <w:rFonts w:ascii="Times New Roman" w:hAnsi="Times New Roman"/>
          <w:b/>
          <w:sz w:val="24"/>
          <w:szCs w:val="24"/>
        </w:rPr>
        <w:t>2. Порядок проведения оценки знаний в форме конспекта (описания) урока, учебного занятия</w:t>
      </w:r>
    </w:p>
    <w:p w:rsidR="000A158F" w:rsidRPr="00774474" w:rsidRDefault="000A158F" w:rsidP="000A158F">
      <w:pPr>
        <w:pStyle w:val="a3"/>
        <w:widowControl w:val="0"/>
        <w:shd w:val="clear" w:color="auto" w:fill="FFFFFF"/>
        <w:tabs>
          <w:tab w:val="left" w:pos="1258"/>
        </w:tabs>
        <w:autoSpaceDE w:val="0"/>
        <w:autoSpaceDN w:val="0"/>
        <w:adjustRightInd w:val="0"/>
        <w:ind w:left="0"/>
        <w:rPr>
          <w:rFonts w:ascii="Times New Roman" w:hAnsi="Times New Roman"/>
          <w:sz w:val="24"/>
          <w:szCs w:val="24"/>
        </w:rPr>
      </w:pPr>
    </w:p>
    <w:p w:rsidR="000A158F" w:rsidRPr="00774474" w:rsidRDefault="000A158F" w:rsidP="000A158F">
      <w:pPr>
        <w:widowControl w:val="0"/>
        <w:shd w:val="clear" w:color="auto" w:fill="FFFFFF"/>
        <w:tabs>
          <w:tab w:val="left" w:pos="1258"/>
        </w:tabs>
        <w:autoSpaceDE w:val="0"/>
        <w:autoSpaceDN w:val="0"/>
        <w:adjustRightInd w:val="0"/>
        <w:ind w:left="72"/>
        <w:rPr>
          <w:rFonts w:ascii="Times New Roman" w:hAnsi="Times New Roman"/>
          <w:sz w:val="24"/>
          <w:szCs w:val="24"/>
        </w:rPr>
      </w:pPr>
      <w:r w:rsidRPr="00774474">
        <w:rPr>
          <w:rFonts w:ascii="Times New Roman" w:hAnsi="Times New Roman"/>
          <w:sz w:val="24"/>
          <w:szCs w:val="24"/>
        </w:rPr>
        <w:t xml:space="preserve">     2.1. Конспект (описание) урока, учебного занятия составляется участником оценки знаний в присутствии комиссии на бумажном  или электронном носителе по предмету, который он преподает в текущем учебном году, или для учебной (возрастной) группы, которую педагогический работник ведет в текущем учебном году.</w:t>
      </w:r>
    </w:p>
    <w:p w:rsidR="000A158F" w:rsidRPr="00774474" w:rsidRDefault="008012DD" w:rsidP="000A158F">
      <w:pPr>
        <w:widowControl w:val="0"/>
        <w:shd w:val="clear" w:color="auto" w:fill="FFFFFF"/>
        <w:tabs>
          <w:tab w:val="left" w:pos="1258"/>
        </w:tabs>
        <w:autoSpaceDE w:val="0"/>
        <w:autoSpaceDN w:val="0"/>
        <w:adjustRightInd w:val="0"/>
        <w:ind w:left="72"/>
        <w:rPr>
          <w:rFonts w:ascii="Times New Roman" w:hAnsi="Times New Roman"/>
          <w:sz w:val="24"/>
          <w:szCs w:val="24"/>
        </w:rPr>
      </w:pPr>
      <w:r w:rsidRPr="00774474">
        <w:rPr>
          <w:rFonts w:ascii="Times New Roman" w:hAnsi="Times New Roman"/>
          <w:sz w:val="24"/>
          <w:szCs w:val="24"/>
        </w:rPr>
        <w:t xml:space="preserve">          В случае</w:t>
      </w:r>
      <w:r w:rsidR="000A158F" w:rsidRPr="00774474">
        <w:rPr>
          <w:rFonts w:ascii="Times New Roman" w:hAnsi="Times New Roman"/>
          <w:sz w:val="24"/>
          <w:szCs w:val="24"/>
        </w:rPr>
        <w:t xml:space="preserve"> если педагогический работник преподает смежные предметы (например, русский язык и литература, алгебра и геометрия) в разных классах (учебных группах), ему предлагается  выбрать предмет и класс (учебную группу), рабочую программу для подготовки конспекта (описания).</w:t>
      </w:r>
    </w:p>
    <w:p w:rsidR="000A158F" w:rsidRPr="00774474" w:rsidRDefault="000A158F" w:rsidP="000A158F">
      <w:pPr>
        <w:widowControl w:val="0"/>
        <w:shd w:val="clear" w:color="auto" w:fill="FFFFFF"/>
        <w:tabs>
          <w:tab w:val="left" w:pos="1258"/>
        </w:tabs>
        <w:autoSpaceDE w:val="0"/>
        <w:autoSpaceDN w:val="0"/>
        <w:adjustRightInd w:val="0"/>
        <w:ind w:left="72"/>
        <w:rPr>
          <w:rFonts w:ascii="Times New Roman" w:hAnsi="Times New Roman"/>
          <w:sz w:val="24"/>
          <w:szCs w:val="24"/>
        </w:rPr>
      </w:pPr>
      <w:r w:rsidRPr="00774474">
        <w:rPr>
          <w:rFonts w:ascii="Times New Roman" w:hAnsi="Times New Roman"/>
          <w:sz w:val="24"/>
          <w:szCs w:val="24"/>
        </w:rPr>
        <w:t xml:space="preserve">       Данные о предмете (специальности), классе (учебной группе), рабочая программа (учебно-тематический план, перспективный план на текущий учебный год), на </w:t>
      </w:r>
      <w:proofErr w:type="gramStart"/>
      <w:r w:rsidRPr="00774474">
        <w:rPr>
          <w:rFonts w:ascii="Times New Roman" w:hAnsi="Times New Roman"/>
          <w:sz w:val="24"/>
          <w:szCs w:val="24"/>
        </w:rPr>
        <w:t>основе</w:t>
      </w:r>
      <w:proofErr w:type="gramEnd"/>
      <w:r w:rsidRPr="00774474">
        <w:rPr>
          <w:rFonts w:ascii="Times New Roman" w:hAnsi="Times New Roman"/>
          <w:sz w:val="24"/>
          <w:szCs w:val="24"/>
        </w:rPr>
        <w:t xml:space="preserve"> которой проводятся занятия, представляются участником тестирования  работодателю</w:t>
      </w:r>
      <w:r w:rsidR="00E00C42" w:rsidRPr="00774474">
        <w:rPr>
          <w:rFonts w:ascii="Times New Roman" w:hAnsi="Times New Roman"/>
          <w:sz w:val="24"/>
          <w:szCs w:val="24"/>
        </w:rPr>
        <w:t xml:space="preserve"> </w:t>
      </w:r>
      <w:r w:rsidR="00E00C42" w:rsidRPr="00774474">
        <w:rPr>
          <w:rFonts w:ascii="Times New Roman" w:hAnsi="Times New Roman"/>
          <w:i/>
          <w:sz w:val="24"/>
          <w:szCs w:val="24"/>
        </w:rPr>
        <w:t>(директору, заведующей)</w:t>
      </w:r>
      <w:r w:rsidRPr="00774474">
        <w:rPr>
          <w:rFonts w:ascii="Times New Roman" w:hAnsi="Times New Roman"/>
          <w:sz w:val="24"/>
          <w:szCs w:val="24"/>
        </w:rPr>
        <w:t>, не позднее чем за неделю до начала процедуры.</w:t>
      </w:r>
    </w:p>
    <w:p w:rsidR="000A158F" w:rsidRPr="00774474" w:rsidRDefault="000A158F" w:rsidP="000A158F">
      <w:pPr>
        <w:widowControl w:val="0"/>
        <w:shd w:val="clear" w:color="auto" w:fill="FFFFFF"/>
        <w:tabs>
          <w:tab w:val="left" w:pos="1258"/>
        </w:tabs>
        <w:autoSpaceDE w:val="0"/>
        <w:autoSpaceDN w:val="0"/>
        <w:adjustRightInd w:val="0"/>
        <w:rPr>
          <w:rFonts w:ascii="Times New Roman" w:hAnsi="Times New Roman"/>
          <w:sz w:val="24"/>
          <w:szCs w:val="24"/>
        </w:rPr>
      </w:pPr>
      <w:r w:rsidRPr="00774474">
        <w:rPr>
          <w:rFonts w:ascii="Times New Roman" w:hAnsi="Times New Roman"/>
          <w:sz w:val="24"/>
          <w:szCs w:val="24"/>
        </w:rPr>
        <w:lastRenderedPageBreak/>
        <w:t xml:space="preserve">      2.2. Перед началом оценки профессиональных знаний аттестуемому педагогу предлагается инструкция, содержащая правила проведения оценки профессиональных знаний, требования к форме и объему конспекта (описания), структуре урока (учебного занятия), перечень критериев, по которым будет оцениваться его работа.    </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2.3. Тему урока (учебного занятия) предлагает член комиссии из числа тем, представленных в рабочей программе (учебно-тематическом плане на текущий учебный год). Выбор темы членом комиссии осуществляется непосредственно во время проведения оценки профессиональных знаний в начале данной процедуры.  Тема урока (учебного занятия) должна быть связана с освоением нового учебного материала.</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Участник тестирования имеет право исключить отдельные темы, представленные в программе (плане), и по субъективным причинам для него не желательных (не более пяти). </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Список тем, предложенных членом комиссии участникам оценки профессиональных знаний, передается  в аттестационную комиссию.</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2.4. Участнику оценки профессиональных знаний выдается для составления конспекта (описания)  урока, учебного занятия не более 10-12 проштампованных листов. При оформлении  работы на бумажном носителе каждый лист заполняется с двух сторон, страницы  нумеруются.</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Примерный объем  конспекта – от  5 до 10 страниц.</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Черновой вариант конспекта (далее - черновик) также оформляется на проштампованных листах и сдается членам комиссии вместе с  работой. Наличие черновика не является обязательным требованием, он проверяется только при возникновении у членов комиссии вопросов по содержанию работы.   </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2.5. В конспекте (описании) урока, учебного занятия должен быть  изложен развернутый план  урока, учебного занятия  с учетом  требований и критериев, установленных на основании пункта 1.7 настоящего Регламента.</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proofErr w:type="gramStart"/>
      <w:r w:rsidRPr="00774474">
        <w:rPr>
          <w:rFonts w:ascii="Times New Roman" w:hAnsi="Times New Roman"/>
          <w:sz w:val="24"/>
          <w:szCs w:val="24"/>
        </w:rPr>
        <w:t>В ходе написания письменной работы педагогу предлагается раскрыть структуру и предметное содержание урока, учебного занятия, сформулировать цели и задачи урока и его отдельных этапов, продемонстрировать владение методами и приемами мотивации учебной деятельности, организации учебной деятельности учащихся (воспитанников), проиллюстрировав это примерами учета индивидуальных особенностей учащихся и конкретных характеристик класса (учебной группы), в котором будет проводиться урок (учебное занятие).</w:t>
      </w:r>
      <w:proofErr w:type="gramEnd"/>
      <w:r w:rsidRPr="00774474">
        <w:rPr>
          <w:rFonts w:ascii="Times New Roman" w:hAnsi="Times New Roman"/>
          <w:sz w:val="24"/>
          <w:szCs w:val="24"/>
        </w:rPr>
        <w:t xml:space="preserve"> При написании конспекта  урока, учебного занятия  педагог может пропустить отдельные этапы или изменить структуру урока в соответствии со своим индивидуальным видением его построения, письменно обосновав  необходимость  внесения изменений.</w:t>
      </w:r>
    </w:p>
    <w:p w:rsidR="000A158F" w:rsidRPr="00774474" w:rsidRDefault="008012DD"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2.6. В случае</w:t>
      </w:r>
      <w:r w:rsidR="000A158F" w:rsidRPr="00774474">
        <w:rPr>
          <w:rFonts w:ascii="Times New Roman" w:hAnsi="Times New Roman"/>
          <w:sz w:val="24"/>
          <w:szCs w:val="24"/>
        </w:rPr>
        <w:t xml:space="preserve"> если конспект (описание) урока (учебного занятия) не завершен аттестуемым работников в установленное для этого время, члены комиссии оценивают завершенную часть конспекта, включая черновик работы. </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r w:rsidRPr="00774474">
        <w:rPr>
          <w:rFonts w:ascii="Times New Roman" w:hAnsi="Times New Roman"/>
          <w:sz w:val="24"/>
          <w:szCs w:val="24"/>
        </w:rPr>
        <w:t xml:space="preserve">       2.7. Оценивание конспекта (описания) урока (учебного занятия) производится на основе методики оценки профессиональной деятельности, предложенной Министерством образования и науки Республики Татарстан.</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b/>
          <w:sz w:val="24"/>
          <w:szCs w:val="24"/>
        </w:rPr>
      </w:pPr>
      <w:r w:rsidRPr="00774474">
        <w:rPr>
          <w:rFonts w:ascii="Times New Roman" w:hAnsi="Times New Roman"/>
          <w:b/>
          <w:sz w:val="24"/>
          <w:szCs w:val="24"/>
        </w:rPr>
        <w:t xml:space="preserve">      3. Порядок проведения оценки профессиональной деятельности в форме решения педагогических ситуаций</w:t>
      </w:r>
    </w:p>
    <w:p w:rsidR="000A158F" w:rsidRPr="00774474" w:rsidRDefault="000A158F" w:rsidP="000A158F">
      <w:pPr>
        <w:widowControl w:val="0"/>
        <w:shd w:val="clear" w:color="auto" w:fill="FFFFFF"/>
        <w:tabs>
          <w:tab w:val="left" w:pos="1373"/>
        </w:tabs>
        <w:autoSpaceDE w:val="0"/>
        <w:autoSpaceDN w:val="0"/>
        <w:adjustRightInd w:val="0"/>
        <w:rPr>
          <w:rFonts w:ascii="Times New Roman" w:hAnsi="Times New Roman"/>
          <w:sz w:val="24"/>
          <w:szCs w:val="24"/>
        </w:rPr>
      </w:pP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3.1. Оценка профессиональной деятельности в форме решения</w:t>
      </w:r>
      <w:r w:rsidR="00E00C42" w:rsidRPr="00774474">
        <w:rPr>
          <w:rFonts w:ascii="Times New Roman" w:hAnsi="Times New Roman"/>
          <w:sz w:val="24"/>
          <w:szCs w:val="24"/>
        </w:rPr>
        <w:t xml:space="preserve"> педагогических ситуаций проводи</w:t>
      </w:r>
      <w:r w:rsidRPr="00774474">
        <w:rPr>
          <w:rFonts w:ascii="Times New Roman" w:hAnsi="Times New Roman"/>
          <w:sz w:val="24"/>
          <w:szCs w:val="24"/>
        </w:rPr>
        <w:t>тся  на основе методики оценки профессиональной деятельности, предложенной Министерством образования и науки Республики Татарстан.</w:t>
      </w:r>
    </w:p>
    <w:p w:rsidR="000A158F" w:rsidRPr="00774474" w:rsidRDefault="000A158F" w:rsidP="000A158F">
      <w:pPr>
        <w:rPr>
          <w:rFonts w:ascii="Times New Roman" w:hAnsi="Times New Roman"/>
          <w:sz w:val="24"/>
          <w:szCs w:val="24"/>
        </w:rPr>
      </w:pP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3.2. При проведении оценки профессиональной деятельности </w:t>
      </w:r>
      <w:r w:rsidR="00E00C42" w:rsidRPr="00774474">
        <w:rPr>
          <w:rFonts w:ascii="Times New Roman" w:hAnsi="Times New Roman"/>
          <w:sz w:val="24"/>
          <w:szCs w:val="24"/>
        </w:rPr>
        <w:t>педагогическому работнику</w:t>
      </w:r>
      <w:r w:rsidRPr="00774474">
        <w:rPr>
          <w:rFonts w:ascii="Times New Roman" w:hAnsi="Times New Roman"/>
          <w:sz w:val="24"/>
          <w:szCs w:val="24"/>
        </w:rPr>
        <w:t xml:space="preserve"> предлагается решить три ситуации.</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lastRenderedPageBreak/>
        <w:t xml:space="preserve">      Выбор ситуаций  для оценки профессиональной деятельности производится случайным образом из имеющегося банка ситуаций. Аттестуемый педагог выбирает три ситуации из подготовленного для квалификационных испытаний набора ситуаций (не менее 30), называя три номера из перечня, который ему заранее не известен.</w:t>
      </w:r>
    </w:p>
    <w:p w:rsidR="000A158F" w:rsidRPr="00774474" w:rsidRDefault="000A158F" w:rsidP="000A158F">
      <w:pPr>
        <w:rPr>
          <w:rFonts w:ascii="Times New Roman" w:hAnsi="Times New Roman"/>
          <w:i/>
          <w:sz w:val="24"/>
          <w:szCs w:val="24"/>
        </w:rPr>
      </w:pPr>
      <w:r w:rsidRPr="00774474">
        <w:rPr>
          <w:rFonts w:ascii="Times New Roman" w:hAnsi="Times New Roman"/>
          <w:sz w:val="24"/>
          <w:szCs w:val="24"/>
        </w:rPr>
        <w:t xml:space="preserve">     Содержание  банка ситуаций  определяется </w:t>
      </w:r>
      <w:r w:rsidR="00E00C42" w:rsidRPr="00774474">
        <w:rPr>
          <w:rFonts w:ascii="Times New Roman" w:hAnsi="Times New Roman"/>
          <w:sz w:val="24"/>
          <w:szCs w:val="24"/>
        </w:rPr>
        <w:t>руково</w:t>
      </w:r>
      <w:r w:rsidRPr="00774474">
        <w:rPr>
          <w:rFonts w:ascii="Times New Roman" w:hAnsi="Times New Roman"/>
          <w:sz w:val="24"/>
          <w:szCs w:val="24"/>
        </w:rPr>
        <w:t>дителем</w:t>
      </w:r>
      <w:r w:rsidR="008012DD" w:rsidRPr="00774474">
        <w:rPr>
          <w:rFonts w:ascii="Times New Roman" w:hAnsi="Times New Roman"/>
          <w:sz w:val="24"/>
          <w:szCs w:val="24"/>
        </w:rPr>
        <w:t xml:space="preserve"> </w:t>
      </w:r>
      <w:r w:rsidR="008012DD" w:rsidRPr="00774474">
        <w:rPr>
          <w:rFonts w:ascii="Times New Roman" w:hAnsi="Times New Roman"/>
          <w:i/>
          <w:sz w:val="24"/>
          <w:szCs w:val="24"/>
        </w:rPr>
        <w:t>(директором, заведующей)</w:t>
      </w:r>
      <w:r w:rsidRPr="00774474">
        <w:rPr>
          <w:rFonts w:ascii="Times New Roman" w:hAnsi="Times New Roman"/>
          <w:i/>
          <w:sz w:val="24"/>
          <w:szCs w:val="24"/>
        </w:rPr>
        <w:t xml:space="preserve">. </w:t>
      </w:r>
    </w:p>
    <w:p w:rsidR="000A158F" w:rsidRPr="00774474" w:rsidRDefault="000A158F" w:rsidP="000A158F">
      <w:pPr>
        <w:rPr>
          <w:rFonts w:ascii="Times New Roman" w:hAnsi="Times New Roman"/>
          <w:i/>
          <w:sz w:val="24"/>
          <w:szCs w:val="24"/>
        </w:rPr>
      </w:pP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3.3. Перед началом оценки профессиональной деятельности  в форме решения педагогических ситуаций  аттестуемому работнику предоставляется  инструкция, содержащая требования и критерии оценки работы.</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3.4.  Для выполнения  работы  участнику оценки профессиональной деятельности выдается не более 6 - 8 проштампованных листов. </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Максимальный объем письменной работы – 3-4 страницы.</w:t>
      </w:r>
    </w:p>
    <w:p w:rsidR="000A158F" w:rsidRDefault="000A158F" w:rsidP="000A158F">
      <w:pPr>
        <w:rPr>
          <w:rFonts w:ascii="Times New Roman" w:hAnsi="Times New Roman"/>
          <w:sz w:val="24"/>
          <w:szCs w:val="24"/>
        </w:rPr>
      </w:pPr>
      <w:r w:rsidRPr="00774474">
        <w:rPr>
          <w:rFonts w:ascii="Times New Roman" w:hAnsi="Times New Roman"/>
          <w:sz w:val="24"/>
          <w:szCs w:val="24"/>
        </w:rPr>
        <w:t xml:space="preserve">     3.5. Невыполнение или неполное выполнение работы по решению предложенных педагогических ситуаций засчитывается как отрицательный результат.</w:t>
      </w:r>
    </w:p>
    <w:p w:rsidR="009140B1" w:rsidRDefault="009140B1" w:rsidP="000A158F">
      <w:pPr>
        <w:rPr>
          <w:rFonts w:ascii="Times New Roman" w:hAnsi="Times New Roman"/>
          <w:b/>
          <w:color w:val="FF0000"/>
          <w:sz w:val="24"/>
          <w:szCs w:val="24"/>
        </w:rPr>
      </w:pPr>
    </w:p>
    <w:p w:rsidR="009140B1" w:rsidRPr="009140B1" w:rsidRDefault="009140B1" w:rsidP="000A158F">
      <w:pPr>
        <w:rPr>
          <w:rFonts w:ascii="Times New Roman" w:hAnsi="Times New Roman"/>
          <w:color w:val="FF0000"/>
          <w:sz w:val="24"/>
          <w:szCs w:val="24"/>
        </w:rPr>
      </w:pPr>
      <w:r>
        <w:rPr>
          <w:rFonts w:ascii="Times New Roman" w:hAnsi="Times New Roman"/>
          <w:b/>
          <w:color w:val="FF0000"/>
          <w:sz w:val="24"/>
          <w:szCs w:val="24"/>
        </w:rPr>
        <w:t xml:space="preserve">Порядок проведения тестирования </w:t>
      </w:r>
      <w:r w:rsidRPr="009140B1">
        <w:rPr>
          <w:rFonts w:ascii="Times New Roman" w:hAnsi="Times New Roman"/>
          <w:color w:val="FF0000"/>
          <w:sz w:val="24"/>
          <w:szCs w:val="24"/>
        </w:rPr>
        <w:t>(если есть)</w:t>
      </w:r>
    </w:p>
    <w:p w:rsidR="000A158F" w:rsidRPr="00774474" w:rsidRDefault="000A158F" w:rsidP="000A158F">
      <w:pPr>
        <w:rPr>
          <w:rFonts w:ascii="Times New Roman" w:hAnsi="Times New Roman"/>
          <w:sz w:val="24"/>
          <w:szCs w:val="24"/>
        </w:rPr>
      </w:pPr>
    </w:p>
    <w:p w:rsidR="000A158F" w:rsidRPr="00774474" w:rsidRDefault="009140B1" w:rsidP="000A158F">
      <w:pPr>
        <w:rPr>
          <w:rFonts w:ascii="Times New Roman" w:hAnsi="Times New Roman"/>
          <w:b/>
          <w:sz w:val="24"/>
          <w:szCs w:val="24"/>
        </w:rPr>
      </w:pPr>
      <w:r>
        <w:rPr>
          <w:rFonts w:ascii="Times New Roman" w:hAnsi="Times New Roman"/>
          <w:b/>
          <w:sz w:val="24"/>
          <w:szCs w:val="24"/>
        </w:rPr>
        <w:t xml:space="preserve">       4</w:t>
      </w:r>
      <w:r w:rsidR="000A158F" w:rsidRPr="00774474">
        <w:rPr>
          <w:rFonts w:ascii="Times New Roman" w:hAnsi="Times New Roman"/>
          <w:b/>
          <w:sz w:val="24"/>
          <w:szCs w:val="24"/>
        </w:rPr>
        <w:t>.  Подведение итогов оценки профессиональной деятельности.</w:t>
      </w:r>
    </w:p>
    <w:p w:rsidR="000A158F" w:rsidRPr="00774474" w:rsidRDefault="000A158F" w:rsidP="000A158F">
      <w:pPr>
        <w:rPr>
          <w:rFonts w:ascii="Times New Roman" w:hAnsi="Times New Roman"/>
          <w:sz w:val="24"/>
          <w:szCs w:val="24"/>
        </w:rPr>
      </w:pPr>
    </w:p>
    <w:p w:rsidR="000A158F" w:rsidRPr="00774474" w:rsidRDefault="000A158F" w:rsidP="000A158F">
      <w:pPr>
        <w:ind w:left="284"/>
        <w:rPr>
          <w:rFonts w:ascii="Times New Roman" w:hAnsi="Times New Roman"/>
          <w:sz w:val="24"/>
          <w:szCs w:val="24"/>
        </w:rPr>
      </w:pPr>
      <w:r w:rsidRPr="00774474">
        <w:rPr>
          <w:rFonts w:ascii="Times New Roman" w:hAnsi="Times New Roman"/>
          <w:sz w:val="24"/>
          <w:szCs w:val="24"/>
        </w:rPr>
        <w:t xml:space="preserve">    4.1. При подведении итогов оценки профессиональной деятельности учитывается шкала  </w:t>
      </w:r>
      <w:bookmarkStart w:id="0" w:name="_GoBack"/>
      <w:bookmarkEnd w:id="0"/>
      <w:r w:rsidRPr="00774474">
        <w:rPr>
          <w:rFonts w:ascii="Times New Roman" w:hAnsi="Times New Roman"/>
          <w:sz w:val="24"/>
          <w:szCs w:val="24"/>
        </w:rPr>
        <w:t>баллов, установленная Министерством (Приложение № 1).</w:t>
      </w:r>
    </w:p>
    <w:p w:rsidR="000A158F" w:rsidRPr="00774474" w:rsidRDefault="000A158F" w:rsidP="000A158F">
      <w:pPr>
        <w:ind w:left="284"/>
        <w:rPr>
          <w:rFonts w:ascii="Times New Roman" w:hAnsi="Times New Roman"/>
          <w:sz w:val="24"/>
          <w:szCs w:val="24"/>
        </w:rPr>
      </w:pPr>
      <w:r w:rsidRPr="00774474">
        <w:rPr>
          <w:rFonts w:ascii="Times New Roman" w:hAnsi="Times New Roman"/>
          <w:sz w:val="24"/>
          <w:szCs w:val="24"/>
        </w:rPr>
        <w:t xml:space="preserve">     4.2. Срок проверки квалификационных работ (до 10 работ) составляет  два дня, при количестве работ  свыше 10 – не более трех дней. </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По завершении проверки члены комиссии заполняют таблицы оценки  письменной работы (приложения № 2)  и полное, обоснованное экспертное заключение на каждую письменную квалификационную работу (Приложение № 3).</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4.3. Результаты оценки профессиональной деятельности оформляются протоколом, который подписывается членами комиссии организации (Приложение № 4).</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По завершении оформления протокола каждый участник оценки профессиональной деятельности имеет право получить информацию о количестве баллов (оценке), полученных аттестуемым работником по итогам участия в </w:t>
      </w:r>
      <w:r w:rsidR="00E00C42" w:rsidRPr="00774474">
        <w:rPr>
          <w:rFonts w:ascii="Times New Roman" w:hAnsi="Times New Roman"/>
          <w:sz w:val="24"/>
          <w:szCs w:val="24"/>
        </w:rPr>
        <w:t>оценке</w:t>
      </w:r>
      <w:r w:rsidRPr="00774474">
        <w:rPr>
          <w:rFonts w:ascii="Times New Roman" w:hAnsi="Times New Roman"/>
          <w:sz w:val="24"/>
          <w:szCs w:val="24"/>
        </w:rPr>
        <w:t xml:space="preserve"> профессиональной деятельности. </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4.4. После завершения проверки работ протокол оценки профессиональной деятельности, наряду с письменными работами, экспертными заключениями хранится в аттестационной комиссии в течение 5 лет.</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4.5. Комиссия организации учитывает результаты оценки профессиональной деятельности при принятии решения о соответствии (несоответствии) аттестуемого работника занимаемой должности.</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Решение о соответствии аттестуемого работника занимаемой должности принимается только при наличии положительных результатов оценки профессиональной деятельности (оценки профессиональных знаний).</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По решению комиссии организации может быть назначена дополнительная </w:t>
      </w:r>
      <w:r w:rsidR="008012DD" w:rsidRPr="00774474">
        <w:rPr>
          <w:rFonts w:ascii="Times New Roman" w:hAnsi="Times New Roman"/>
          <w:sz w:val="24"/>
          <w:szCs w:val="24"/>
        </w:rPr>
        <w:t>экспертиза работы  или проведена</w:t>
      </w:r>
      <w:r w:rsidRPr="00774474">
        <w:rPr>
          <w:rFonts w:ascii="Times New Roman" w:hAnsi="Times New Roman"/>
          <w:sz w:val="24"/>
          <w:szCs w:val="24"/>
        </w:rPr>
        <w:t>, по заявлению  работника, повторная оценка профессиональной деятельности (профессиональных знаний).</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После принятия решения комиссией организации результаты квалификационных испытаний и рекомендации экспертов по итогам анализа  письменной квалификационной работы заносятся в протокол проведения заседания аттестационной комиссии (приложение</w:t>
      </w:r>
      <w:r w:rsidR="00E00C42" w:rsidRPr="00774474">
        <w:rPr>
          <w:rFonts w:ascii="Times New Roman" w:hAnsi="Times New Roman"/>
          <w:sz w:val="24"/>
          <w:szCs w:val="24"/>
        </w:rPr>
        <w:t xml:space="preserve"> №4</w:t>
      </w:r>
      <w:r w:rsidRPr="00774474">
        <w:rPr>
          <w:rFonts w:ascii="Times New Roman" w:hAnsi="Times New Roman"/>
          <w:sz w:val="24"/>
          <w:szCs w:val="24"/>
        </w:rPr>
        <w:t>).</w:t>
      </w:r>
    </w:p>
    <w:p w:rsidR="000A158F" w:rsidRPr="00774474" w:rsidRDefault="000A158F" w:rsidP="000A158F">
      <w:pPr>
        <w:rPr>
          <w:rFonts w:ascii="Times New Roman" w:hAnsi="Times New Roman"/>
          <w:sz w:val="24"/>
          <w:szCs w:val="24"/>
        </w:rPr>
      </w:pPr>
      <w:r w:rsidRPr="00774474">
        <w:rPr>
          <w:rFonts w:ascii="Times New Roman" w:hAnsi="Times New Roman"/>
          <w:sz w:val="24"/>
          <w:szCs w:val="24"/>
        </w:rPr>
        <w:t xml:space="preserve">       4.6. Заявления педагогических работников, не согласных с экспертной оценкой их письменных работ, рассматриваются в порядке, установленном законодательством Российской Федерации. </w:t>
      </w:r>
    </w:p>
    <w:p w:rsidR="000A158F" w:rsidRPr="006C70FB" w:rsidRDefault="000A158F" w:rsidP="000A158F">
      <w:pPr>
        <w:rPr>
          <w:rFonts w:ascii="Times New Roman" w:hAnsi="Times New Roman"/>
          <w:sz w:val="28"/>
          <w:szCs w:val="28"/>
        </w:rPr>
      </w:pPr>
      <w:r w:rsidRPr="006C70FB">
        <w:rPr>
          <w:rFonts w:ascii="Times New Roman" w:hAnsi="Times New Roman"/>
          <w:sz w:val="28"/>
          <w:szCs w:val="28"/>
        </w:rPr>
        <w:br w:type="page"/>
      </w:r>
    </w:p>
    <w:tbl>
      <w:tblPr>
        <w:tblW w:w="10592" w:type="dxa"/>
        <w:tblInd w:w="6" w:type="dxa"/>
        <w:tblLook w:val="00A0" w:firstRow="1" w:lastRow="0" w:firstColumn="1" w:lastColumn="0" w:noHBand="0" w:noVBand="0"/>
      </w:tblPr>
      <w:tblGrid>
        <w:gridCol w:w="4638"/>
        <w:gridCol w:w="5954"/>
      </w:tblGrid>
      <w:tr w:rsidR="000A158F" w:rsidRPr="007513CA" w:rsidTr="00212130">
        <w:tc>
          <w:tcPr>
            <w:tcW w:w="4638" w:type="dxa"/>
          </w:tcPr>
          <w:p w:rsidR="000A158F" w:rsidRPr="007513CA" w:rsidRDefault="000A158F" w:rsidP="00212130">
            <w:pPr>
              <w:ind w:right="6"/>
              <w:rPr>
                <w:sz w:val="28"/>
                <w:szCs w:val="28"/>
              </w:rPr>
            </w:pPr>
          </w:p>
        </w:tc>
        <w:tc>
          <w:tcPr>
            <w:tcW w:w="5954" w:type="dxa"/>
          </w:tcPr>
          <w:p w:rsidR="000A158F" w:rsidRPr="00BB2F51" w:rsidRDefault="000A158F" w:rsidP="00BB2F51">
            <w:pPr>
              <w:ind w:right="6"/>
              <w:rPr>
                <w:rFonts w:ascii="Times New Roman" w:hAnsi="Times New Roman"/>
                <w:sz w:val="28"/>
                <w:szCs w:val="28"/>
              </w:rPr>
            </w:pPr>
            <w:r w:rsidRPr="00BB2F51">
              <w:rPr>
                <w:rFonts w:ascii="Times New Roman" w:hAnsi="Times New Roman"/>
              </w:rPr>
              <w:t>Приложение</w:t>
            </w:r>
            <w:r w:rsidR="006A69C9">
              <w:rPr>
                <w:rFonts w:ascii="Times New Roman" w:hAnsi="Times New Roman"/>
              </w:rPr>
              <w:t xml:space="preserve"> 1</w:t>
            </w:r>
            <w:r w:rsidRPr="00BB2F51">
              <w:rPr>
                <w:rFonts w:ascii="Times New Roman" w:hAnsi="Times New Roman"/>
              </w:rPr>
              <w:t xml:space="preserve"> к Регламенту проведения оценки профессиональной деятельности (оценки профессиональных знаний) для педагогических работников, аттестуемых с целью подтверждения соответствия занимаемой должности</w:t>
            </w:r>
          </w:p>
        </w:tc>
      </w:tr>
    </w:tbl>
    <w:p w:rsidR="000A158F" w:rsidRDefault="000A158F" w:rsidP="000A158F">
      <w:pPr>
        <w:shd w:val="clear" w:color="auto" w:fill="FFFFFF"/>
        <w:ind w:left="6" w:right="6" w:firstLine="357"/>
        <w:rPr>
          <w:sz w:val="28"/>
          <w:szCs w:val="28"/>
        </w:rPr>
      </w:pPr>
    </w:p>
    <w:p w:rsidR="000A158F" w:rsidRPr="00BB2F51" w:rsidRDefault="000A158F" w:rsidP="000A158F">
      <w:pPr>
        <w:shd w:val="clear" w:color="auto" w:fill="FFFFFF"/>
        <w:ind w:left="6" w:right="6" w:firstLine="357"/>
        <w:jc w:val="center"/>
        <w:rPr>
          <w:rFonts w:ascii="Times New Roman" w:hAnsi="Times New Roman"/>
          <w:sz w:val="24"/>
          <w:szCs w:val="24"/>
        </w:rPr>
      </w:pPr>
      <w:r w:rsidRPr="00BB2F51">
        <w:rPr>
          <w:rFonts w:ascii="Times New Roman" w:hAnsi="Times New Roman"/>
          <w:sz w:val="24"/>
          <w:szCs w:val="24"/>
        </w:rPr>
        <w:t xml:space="preserve">Нормативная шкала показателей </w:t>
      </w:r>
    </w:p>
    <w:p w:rsidR="000A158F" w:rsidRPr="00BB2F51" w:rsidRDefault="000A158F" w:rsidP="000A158F">
      <w:pPr>
        <w:shd w:val="clear" w:color="auto" w:fill="FFFFFF"/>
        <w:ind w:left="6" w:right="6" w:firstLine="357"/>
        <w:jc w:val="center"/>
        <w:rPr>
          <w:rFonts w:ascii="Times New Roman" w:hAnsi="Times New Roman"/>
          <w:sz w:val="24"/>
          <w:szCs w:val="24"/>
        </w:rPr>
      </w:pPr>
      <w:r w:rsidRPr="00BB2F51">
        <w:rPr>
          <w:rFonts w:ascii="Times New Roman" w:hAnsi="Times New Roman"/>
          <w:sz w:val="24"/>
          <w:szCs w:val="24"/>
        </w:rPr>
        <w:t>соответствия  занимаемой должности по результатам</w:t>
      </w:r>
    </w:p>
    <w:p w:rsidR="000A158F" w:rsidRPr="00BB2F51" w:rsidRDefault="000A158F" w:rsidP="000A158F">
      <w:pPr>
        <w:shd w:val="clear" w:color="auto" w:fill="FFFFFF"/>
        <w:ind w:left="6" w:right="6" w:firstLine="357"/>
        <w:jc w:val="center"/>
        <w:rPr>
          <w:rFonts w:ascii="Times New Roman" w:hAnsi="Times New Roman"/>
          <w:sz w:val="24"/>
          <w:szCs w:val="24"/>
        </w:rPr>
      </w:pPr>
      <w:r w:rsidRPr="00BB2F51">
        <w:rPr>
          <w:rFonts w:ascii="Times New Roman" w:hAnsi="Times New Roman"/>
          <w:sz w:val="24"/>
          <w:szCs w:val="24"/>
        </w:rPr>
        <w:t xml:space="preserve">оценки профессиональной деятельности для аттестуемых педагогических работников </w:t>
      </w:r>
    </w:p>
    <w:p w:rsidR="000A158F" w:rsidRDefault="000A158F" w:rsidP="000A158F">
      <w:pPr>
        <w:shd w:val="clear" w:color="auto" w:fill="FFFFFF"/>
        <w:ind w:left="6" w:right="6" w:firstLine="357"/>
        <w:jc w:val="center"/>
        <w:rPr>
          <w:sz w:val="28"/>
          <w:szCs w:val="28"/>
        </w:rPr>
      </w:pPr>
      <w:r w:rsidRPr="00BB2F51">
        <w:rPr>
          <w:rFonts w:ascii="Times New Roman" w:hAnsi="Times New Roman"/>
          <w:sz w:val="24"/>
          <w:szCs w:val="24"/>
        </w:rPr>
        <w:t>образовательных организаций Республики Татарстан</w:t>
      </w:r>
    </w:p>
    <w:tbl>
      <w:tblPr>
        <w:tblW w:w="1059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6234"/>
        <w:gridCol w:w="2518"/>
      </w:tblGrid>
      <w:tr w:rsidR="000A158F" w:rsidRPr="00BB2F51" w:rsidTr="00BB2F51">
        <w:tc>
          <w:tcPr>
            <w:tcW w:w="1844" w:type="dxa"/>
          </w:tcPr>
          <w:p w:rsidR="000A158F" w:rsidRPr="00BB2F51" w:rsidRDefault="000A158F" w:rsidP="00212130">
            <w:pPr>
              <w:jc w:val="center"/>
              <w:rPr>
                <w:rFonts w:ascii="Times New Roman" w:hAnsi="Times New Roman"/>
                <w:sz w:val="24"/>
                <w:szCs w:val="24"/>
              </w:rPr>
            </w:pPr>
            <w:r w:rsidRPr="00BB2F51">
              <w:rPr>
                <w:rFonts w:ascii="Times New Roman" w:hAnsi="Times New Roman"/>
                <w:sz w:val="24"/>
                <w:szCs w:val="24"/>
              </w:rPr>
              <w:t>Форма оценки профессиональной деятельности</w:t>
            </w:r>
          </w:p>
        </w:tc>
        <w:tc>
          <w:tcPr>
            <w:tcW w:w="6234"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Наименование должности участника оценки профессиональной деятельности</w:t>
            </w:r>
          </w:p>
        </w:tc>
        <w:tc>
          <w:tcPr>
            <w:tcW w:w="2518"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 xml:space="preserve">Значение показателя соответствия занимаемой должности </w:t>
            </w:r>
          </w:p>
        </w:tc>
      </w:tr>
      <w:tr w:rsidR="000A158F" w:rsidRPr="00BB2F51" w:rsidTr="00BB2F51">
        <w:trPr>
          <w:trHeight w:val="2162"/>
        </w:trPr>
        <w:tc>
          <w:tcPr>
            <w:tcW w:w="1844" w:type="dxa"/>
            <w:vMerge w:val="restart"/>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Подготовка конспекта урока, учебного занятия</w:t>
            </w:r>
          </w:p>
          <w:p w:rsidR="000A158F" w:rsidRPr="00BB2F51" w:rsidRDefault="000A158F" w:rsidP="00212130">
            <w:pPr>
              <w:rPr>
                <w:rFonts w:ascii="Times New Roman" w:hAnsi="Times New Roman"/>
                <w:sz w:val="24"/>
                <w:szCs w:val="24"/>
              </w:rPr>
            </w:pPr>
          </w:p>
        </w:tc>
        <w:tc>
          <w:tcPr>
            <w:tcW w:w="6234" w:type="dxa"/>
          </w:tcPr>
          <w:p w:rsidR="000A158F" w:rsidRPr="00BB2F51" w:rsidRDefault="000A158F" w:rsidP="00212130">
            <w:pPr>
              <w:rPr>
                <w:rFonts w:ascii="Times New Roman" w:hAnsi="Times New Roman"/>
                <w:sz w:val="24"/>
                <w:szCs w:val="24"/>
              </w:rPr>
            </w:pPr>
            <w:proofErr w:type="gramStart"/>
            <w:r w:rsidRPr="00BB2F51">
              <w:rPr>
                <w:rFonts w:ascii="Times New Roman" w:hAnsi="Times New Roman"/>
                <w:sz w:val="24"/>
                <w:szCs w:val="24"/>
              </w:rPr>
              <w:t>Учитель, преподаватель (кроме преподавателей, реализующих образовательные программы в области культуры и искусства), учитель-дефектолог, учитель-логопед, преподаватель-организатор ОБЖ, руководитель физического воспитания, методист (включая старшего)*, инструктор-методист, тренер-преподаватель (включая старшего), мастер производственного обучения, инструктор по труду</w:t>
            </w:r>
            <w:proofErr w:type="gramEnd"/>
          </w:p>
        </w:tc>
        <w:tc>
          <w:tcPr>
            <w:tcW w:w="2518"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 xml:space="preserve">от 0,5 до 1 балла </w:t>
            </w:r>
          </w:p>
          <w:p w:rsidR="000A158F" w:rsidRPr="00BB2F51" w:rsidRDefault="000A158F" w:rsidP="00212130">
            <w:pPr>
              <w:rPr>
                <w:rFonts w:ascii="Times New Roman" w:hAnsi="Times New Roman"/>
                <w:sz w:val="24"/>
                <w:szCs w:val="24"/>
              </w:rPr>
            </w:pPr>
          </w:p>
        </w:tc>
      </w:tr>
      <w:tr w:rsidR="000A158F" w:rsidRPr="00BB2F51" w:rsidTr="00BB2F51">
        <w:trPr>
          <w:trHeight w:val="833"/>
        </w:trPr>
        <w:tc>
          <w:tcPr>
            <w:tcW w:w="1844" w:type="dxa"/>
            <w:vMerge/>
            <w:vAlign w:val="center"/>
          </w:tcPr>
          <w:p w:rsidR="000A158F" w:rsidRPr="00BB2F51" w:rsidRDefault="000A158F" w:rsidP="00212130">
            <w:pPr>
              <w:rPr>
                <w:rFonts w:ascii="Times New Roman" w:hAnsi="Times New Roman"/>
                <w:sz w:val="24"/>
                <w:szCs w:val="24"/>
              </w:rPr>
            </w:pPr>
          </w:p>
        </w:tc>
        <w:tc>
          <w:tcPr>
            <w:tcW w:w="6234"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Педагог-организатор, педагог дополнительного образования (кроме педагогов дополнительного образования сферы культуры и искусства)</w:t>
            </w:r>
          </w:p>
        </w:tc>
        <w:tc>
          <w:tcPr>
            <w:tcW w:w="2518"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от 16 до 32 баллов</w:t>
            </w:r>
          </w:p>
        </w:tc>
      </w:tr>
      <w:tr w:rsidR="000A158F" w:rsidRPr="00BB2F51" w:rsidTr="00BB2F51">
        <w:trPr>
          <w:trHeight w:val="1355"/>
        </w:trPr>
        <w:tc>
          <w:tcPr>
            <w:tcW w:w="1844" w:type="dxa"/>
            <w:vMerge/>
            <w:vAlign w:val="center"/>
          </w:tcPr>
          <w:p w:rsidR="000A158F" w:rsidRPr="00BB2F51" w:rsidRDefault="000A158F" w:rsidP="00212130">
            <w:pPr>
              <w:rPr>
                <w:rFonts w:ascii="Times New Roman" w:hAnsi="Times New Roman"/>
                <w:sz w:val="24"/>
                <w:szCs w:val="24"/>
              </w:rPr>
            </w:pPr>
          </w:p>
        </w:tc>
        <w:tc>
          <w:tcPr>
            <w:tcW w:w="6234"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Воспитатель в дошкольном образовательном учреждении, старший воспитатель*, музыкальный руководитель, инструктор по физической культуре, воспитатель группы продленного дня, воспитатель школы-интерната, общежития.</w:t>
            </w:r>
          </w:p>
        </w:tc>
        <w:tc>
          <w:tcPr>
            <w:tcW w:w="2518"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от 10 до 20 баллов</w:t>
            </w:r>
          </w:p>
        </w:tc>
      </w:tr>
      <w:tr w:rsidR="000A158F" w:rsidRPr="00BB2F51" w:rsidTr="00BB2F51">
        <w:trPr>
          <w:trHeight w:val="1107"/>
        </w:trPr>
        <w:tc>
          <w:tcPr>
            <w:tcW w:w="1844" w:type="dxa"/>
            <w:vMerge/>
            <w:vAlign w:val="center"/>
          </w:tcPr>
          <w:p w:rsidR="000A158F" w:rsidRPr="00BB2F51" w:rsidRDefault="000A158F" w:rsidP="00212130">
            <w:pPr>
              <w:rPr>
                <w:rFonts w:ascii="Times New Roman" w:hAnsi="Times New Roman"/>
                <w:sz w:val="24"/>
                <w:szCs w:val="24"/>
              </w:rPr>
            </w:pPr>
          </w:p>
        </w:tc>
        <w:tc>
          <w:tcPr>
            <w:tcW w:w="6234"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 xml:space="preserve">Преподаватель, реализующий образовательные программы среднего профессионального образования и дополнительные образовательные программы в области  культуры и искусства, концертмейстер, </w:t>
            </w:r>
          </w:p>
          <w:p w:rsidR="000A158F" w:rsidRPr="00BB2F51" w:rsidRDefault="000A158F" w:rsidP="00212130">
            <w:pPr>
              <w:rPr>
                <w:rFonts w:ascii="Times New Roman" w:hAnsi="Times New Roman"/>
                <w:sz w:val="24"/>
                <w:szCs w:val="24"/>
              </w:rPr>
            </w:pPr>
            <w:r w:rsidRPr="00BB2F51">
              <w:rPr>
                <w:rFonts w:ascii="Times New Roman" w:hAnsi="Times New Roman"/>
                <w:sz w:val="24"/>
                <w:szCs w:val="24"/>
              </w:rPr>
              <w:t>педагог дополнительного образования сферы культуры и искусства</w:t>
            </w:r>
          </w:p>
        </w:tc>
        <w:tc>
          <w:tcPr>
            <w:tcW w:w="2518"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Значения показатели устанавливаются дифференцированно в зависимости от формы учебного занятия и профиля (направления) образовательной программы, реализуемой педагогическим работником**</w:t>
            </w:r>
          </w:p>
        </w:tc>
      </w:tr>
      <w:tr w:rsidR="000A158F" w:rsidRPr="00BB2F51" w:rsidTr="00BB2F51">
        <w:tc>
          <w:tcPr>
            <w:tcW w:w="1844"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Решение педагогических ситуаций</w:t>
            </w:r>
          </w:p>
        </w:tc>
        <w:tc>
          <w:tcPr>
            <w:tcW w:w="6234"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Социальный педагог, педагог-психолог, педагог-библиотекарь*</w:t>
            </w:r>
          </w:p>
        </w:tc>
        <w:tc>
          <w:tcPr>
            <w:tcW w:w="2518" w:type="dxa"/>
          </w:tcPr>
          <w:p w:rsidR="000A158F" w:rsidRPr="00BB2F51" w:rsidRDefault="000A158F" w:rsidP="00212130">
            <w:pPr>
              <w:rPr>
                <w:rFonts w:ascii="Times New Roman" w:hAnsi="Times New Roman"/>
                <w:sz w:val="24"/>
                <w:szCs w:val="24"/>
              </w:rPr>
            </w:pPr>
            <w:r w:rsidRPr="00BB2F51">
              <w:rPr>
                <w:rFonts w:ascii="Times New Roman" w:hAnsi="Times New Roman"/>
                <w:sz w:val="24"/>
                <w:szCs w:val="24"/>
              </w:rPr>
              <w:t>от 4 баллов до 9 баллов</w:t>
            </w:r>
          </w:p>
        </w:tc>
      </w:tr>
    </w:tbl>
    <w:p w:rsidR="000A158F" w:rsidRPr="00BB2F51" w:rsidRDefault="000A158F" w:rsidP="000A158F">
      <w:pPr>
        <w:shd w:val="clear" w:color="auto" w:fill="FFFFFF"/>
        <w:ind w:right="6"/>
        <w:rPr>
          <w:rFonts w:ascii="Times New Roman" w:hAnsi="Times New Roman"/>
          <w:i/>
          <w:sz w:val="24"/>
          <w:szCs w:val="24"/>
        </w:rPr>
      </w:pPr>
      <w:r w:rsidRPr="00BB2F51">
        <w:rPr>
          <w:rFonts w:ascii="Times New Roman" w:hAnsi="Times New Roman"/>
          <w:i/>
        </w:rPr>
        <w:t xml:space="preserve">     Примечание:</w:t>
      </w:r>
    </w:p>
    <w:p w:rsidR="000A158F" w:rsidRPr="00BB2F51" w:rsidRDefault="000A158F" w:rsidP="000A158F">
      <w:pPr>
        <w:shd w:val="clear" w:color="auto" w:fill="FFFFFF"/>
        <w:ind w:right="6"/>
        <w:rPr>
          <w:rFonts w:ascii="Times New Roman" w:hAnsi="Times New Roman"/>
          <w:i/>
        </w:rPr>
      </w:pPr>
      <w:r w:rsidRPr="00BB2F51">
        <w:rPr>
          <w:rFonts w:ascii="Times New Roman" w:hAnsi="Times New Roman"/>
          <w:i/>
        </w:rPr>
        <w:t>*</w:t>
      </w:r>
      <w:r w:rsidRPr="00BB2F51">
        <w:rPr>
          <w:rFonts w:ascii="Times New Roman" w:hAnsi="Times New Roman"/>
        </w:rPr>
        <w:t>О</w:t>
      </w:r>
      <w:r w:rsidRPr="00BB2F51">
        <w:rPr>
          <w:rFonts w:ascii="Times New Roman" w:hAnsi="Times New Roman"/>
          <w:i/>
        </w:rPr>
        <w:t xml:space="preserve">ценка профессиональной деятельности в форме составления конспекта урока (учебного занятия)  проводятся для методистов, курирующих образовательные области (учебные предметы) и/или  педагогических работников (например, педагогов дополнительного образования), непосредственно осуществляющих учебно-воспитательную деятельность. Методистам (включая </w:t>
      </w:r>
      <w:proofErr w:type="gramStart"/>
      <w:r w:rsidRPr="00BB2F51">
        <w:rPr>
          <w:rFonts w:ascii="Times New Roman" w:hAnsi="Times New Roman"/>
          <w:i/>
        </w:rPr>
        <w:t>старшего</w:t>
      </w:r>
      <w:proofErr w:type="gramEnd"/>
      <w:r w:rsidRPr="00BB2F51">
        <w:rPr>
          <w:rFonts w:ascii="Times New Roman" w:hAnsi="Times New Roman"/>
          <w:i/>
        </w:rPr>
        <w:t xml:space="preserve">), не курирующим образовательные области (учебные дисциплины), старшим воспитателям дошкольных образовательных учреждений, педагогам - библиотекарям  может быть предложено письменное тестирование по вопросам, связанным с их профессиональной деятельностью. Значение показателя </w:t>
      </w:r>
      <w:r w:rsidRPr="00BB2F51">
        <w:rPr>
          <w:rFonts w:ascii="Times New Roman" w:hAnsi="Times New Roman"/>
          <w:i/>
        </w:rPr>
        <w:lastRenderedPageBreak/>
        <w:t xml:space="preserve">соответствия занимаемой </w:t>
      </w:r>
      <w:proofErr w:type="gramStart"/>
      <w:r w:rsidRPr="00BB2F51">
        <w:rPr>
          <w:rFonts w:ascii="Times New Roman" w:hAnsi="Times New Roman"/>
          <w:i/>
        </w:rPr>
        <w:t>должности</w:t>
      </w:r>
      <w:proofErr w:type="gramEnd"/>
      <w:r w:rsidRPr="00BB2F51">
        <w:rPr>
          <w:rFonts w:ascii="Times New Roman" w:hAnsi="Times New Roman"/>
          <w:i/>
        </w:rPr>
        <w:t xml:space="preserve"> по результатам письменного тестирования аттестуемого работника составляет до 60 баллов.</w:t>
      </w:r>
    </w:p>
    <w:p w:rsidR="000A158F" w:rsidRPr="00BB2F51" w:rsidRDefault="000A158F" w:rsidP="000A158F">
      <w:pPr>
        <w:shd w:val="clear" w:color="auto" w:fill="FFFFFF"/>
        <w:ind w:right="6"/>
        <w:rPr>
          <w:rFonts w:ascii="Times New Roman" w:hAnsi="Times New Roman"/>
          <w:i/>
        </w:rPr>
      </w:pPr>
      <w:proofErr w:type="gramStart"/>
      <w:r w:rsidRPr="00BB2F51">
        <w:rPr>
          <w:rFonts w:ascii="Times New Roman" w:hAnsi="Times New Roman"/>
          <w:i/>
        </w:rPr>
        <w:t>** Формы конспектов (описаний) уроков (учебных занятий) и критерии определены согласно методическим рекомендациям по оценке квалификации педагогических работников, реализующих образовательные программы среднего профессионального образования и дополнительные образовательные программы в области  культуры и искусства (письмо Департамента общего образования Министерства образования и науки Российской Федерации от 8 февраля 2011 г. № 03-83 «Рекомендации по оценке квалификации педагогических работников, реализующих образовательные программы среднего профессионального образования</w:t>
      </w:r>
      <w:proofErr w:type="gramEnd"/>
      <w:r w:rsidRPr="00BB2F51">
        <w:rPr>
          <w:rFonts w:ascii="Times New Roman" w:hAnsi="Times New Roman"/>
          <w:i/>
        </w:rPr>
        <w:t xml:space="preserve"> и дополнительные образовательные программы в области  культуры и искусства»). </w:t>
      </w:r>
      <w:proofErr w:type="gramStart"/>
      <w:r w:rsidRPr="00BB2F51">
        <w:rPr>
          <w:rFonts w:ascii="Times New Roman" w:hAnsi="Times New Roman"/>
          <w:i/>
        </w:rPr>
        <w:t>Указанные методические рекомендации опубликованы на сайте МО и Н РТ (</w:t>
      </w:r>
      <w:proofErr w:type="spellStart"/>
      <w:r w:rsidRPr="00BB2F51">
        <w:rPr>
          <w:rFonts w:ascii="Times New Roman" w:hAnsi="Times New Roman"/>
          <w:i/>
          <w:lang w:val="en-US"/>
        </w:rPr>
        <w:t>mon</w:t>
      </w:r>
      <w:proofErr w:type="spellEnd"/>
      <w:r w:rsidRPr="00BB2F51">
        <w:rPr>
          <w:rFonts w:ascii="Times New Roman" w:hAnsi="Times New Roman"/>
          <w:i/>
        </w:rPr>
        <w:t>.</w:t>
      </w:r>
      <w:proofErr w:type="spellStart"/>
      <w:r w:rsidRPr="00BB2F51">
        <w:rPr>
          <w:rFonts w:ascii="Times New Roman" w:hAnsi="Times New Roman"/>
          <w:i/>
          <w:lang w:val="en-US"/>
        </w:rPr>
        <w:t>tatar</w:t>
      </w:r>
      <w:proofErr w:type="spellEnd"/>
      <w:r w:rsidRPr="00BB2F51">
        <w:rPr>
          <w:rFonts w:ascii="Times New Roman" w:hAnsi="Times New Roman"/>
          <w:i/>
        </w:rPr>
        <w:t>.</w:t>
      </w:r>
      <w:proofErr w:type="spellStart"/>
      <w:r w:rsidRPr="00BB2F51">
        <w:rPr>
          <w:rFonts w:ascii="Times New Roman" w:hAnsi="Times New Roman"/>
          <w:i/>
          <w:lang w:val="en-US"/>
        </w:rPr>
        <w:t>ru</w:t>
      </w:r>
      <w:proofErr w:type="spellEnd"/>
      <w:r w:rsidRPr="00BB2F51">
        <w:rPr>
          <w:rFonts w:ascii="Times New Roman" w:hAnsi="Times New Roman"/>
          <w:i/>
        </w:rPr>
        <w:t>) в разделе «Педагогическая аттестация/Нормативные документы»).</w:t>
      </w:r>
      <w:proofErr w:type="gramEnd"/>
    </w:p>
    <w:p w:rsidR="000A158F" w:rsidRPr="00BB2F51" w:rsidRDefault="000A158F" w:rsidP="000A158F">
      <w:pPr>
        <w:rPr>
          <w:rFonts w:ascii="Times New Roman" w:hAnsi="Times New Roman"/>
        </w:rPr>
      </w:pPr>
    </w:p>
    <w:p w:rsidR="00212130" w:rsidRDefault="00212130" w:rsidP="00212130">
      <w:pPr>
        <w:spacing w:line="360" w:lineRule="auto"/>
        <w:jc w:val="center"/>
        <w:rPr>
          <w:rFonts w:ascii="Times New Roman" w:hAnsi="Times New Roman"/>
          <w:b/>
          <w:sz w:val="24"/>
          <w:szCs w:val="24"/>
        </w:rPr>
      </w:pPr>
    </w:p>
    <w:p w:rsidR="00212130" w:rsidRDefault="00212130" w:rsidP="00212130">
      <w:pPr>
        <w:spacing w:line="360" w:lineRule="auto"/>
        <w:jc w:val="center"/>
        <w:rPr>
          <w:rFonts w:ascii="Times New Roman" w:hAnsi="Times New Roman"/>
          <w:b/>
          <w:sz w:val="24"/>
          <w:szCs w:val="24"/>
        </w:rPr>
      </w:pPr>
    </w:p>
    <w:p w:rsidR="00212130" w:rsidRDefault="00212130" w:rsidP="00212130">
      <w:pPr>
        <w:spacing w:line="360" w:lineRule="auto"/>
        <w:jc w:val="center"/>
        <w:rPr>
          <w:rFonts w:ascii="Times New Roman" w:hAnsi="Times New Roman"/>
          <w:b/>
          <w:sz w:val="24"/>
          <w:szCs w:val="24"/>
        </w:rPr>
      </w:pPr>
    </w:p>
    <w:p w:rsidR="00212130" w:rsidRDefault="00212130" w:rsidP="00212130">
      <w:pPr>
        <w:spacing w:line="360" w:lineRule="auto"/>
        <w:jc w:val="center"/>
        <w:rPr>
          <w:rFonts w:ascii="Times New Roman" w:hAnsi="Times New Roman"/>
          <w:b/>
          <w:sz w:val="24"/>
          <w:szCs w:val="24"/>
        </w:rPr>
      </w:pPr>
    </w:p>
    <w:p w:rsidR="00212130" w:rsidRDefault="00212130" w:rsidP="00212130">
      <w:pPr>
        <w:spacing w:line="360" w:lineRule="auto"/>
        <w:jc w:val="center"/>
        <w:rPr>
          <w:rFonts w:ascii="Times New Roman" w:hAnsi="Times New Roman"/>
          <w:b/>
          <w:sz w:val="24"/>
          <w:szCs w:val="24"/>
        </w:rPr>
      </w:pPr>
    </w:p>
    <w:p w:rsidR="00212130" w:rsidRDefault="00212130" w:rsidP="00212130">
      <w:pPr>
        <w:spacing w:line="360" w:lineRule="auto"/>
        <w:jc w:val="center"/>
        <w:rPr>
          <w:rFonts w:ascii="Times New Roman" w:hAnsi="Times New Roman"/>
          <w:b/>
          <w:sz w:val="24"/>
          <w:szCs w:val="24"/>
        </w:rPr>
      </w:pPr>
    </w:p>
    <w:p w:rsidR="00212130" w:rsidRDefault="00212130" w:rsidP="00212130">
      <w:pPr>
        <w:spacing w:line="360" w:lineRule="auto"/>
        <w:jc w:val="center"/>
        <w:rPr>
          <w:rFonts w:ascii="Times New Roman" w:hAnsi="Times New Roman"/>
          <w:b/>
          <w:sz w:val="24"/>
          <w:szCs w:val="24"/>
        </w:rPr>
      </w:pPr>
    </w:p>
    <w:p w:rsidR="00212130" w:rsidRDefault="00212130" w:rsidP="00212130">
      <w:pPr>
        <w:spacing w:line="360" w:lineRule="auto"/>
        <w:jc w:val="center"/>
        <w:rPr>
          <w:rFonts w:ascii="Times New Roman" w:hAnsi="Times New Roman"/>
          <w:b/>
          <w:sz w:val="24"/>
          <w:szCs w:val="24"/>
        </w:rPr>
      </w:pPr>
    </w:p>
    <w:p w:rsidR="00212130" w:rsidRDefault="00212130" w:rsidP="00212130">
      <w:pPr>
        <w:spacing w:line="360" w:lineRule="auto"/>
        <w:jc w:val="center"/>
        <w:rPr>
          <w:rFonts w:ascii="Times New Roman" w:hAnsi="Times New Roman"/>
          <w:b/>
          <w:sz w:val="24"/>
          <w:szCs w:val="24"/>
        </w:rPr>
      </w:pPr>
    </w:p>
    <w:p w:rsidR="00212130" w:rsidRDefault="00212130" w:rsidP="00212130">
      <w:pPr>
        <w:spacing w:line="360" w:lineRule="auto"/>
        <w:jc w:val="center"/>
        <w:rPr>
          <w:rFonts w:ascii="Times New Roman" w:hAnsi="Times New Roman"/>
          <w:b/>
          <w:sz w:val="24"/>
          <w:szCs w:val="24"/>
        </w:rPr>
      </w:pPr>
    </w:p>
    <w:p w:rsidR="004F11EC" w:rsidRDefault="00212130" w:rsidP="00212130">
      <w:pPr>
        <w:spacing w:line="360" w:lineRule="auto"/>
        <w:jc w:val="center"/>
        <w:rPr>
          <w:rFonts w:ascii="Times New Roman" w:hAnsi="Times New Roman"/>
          <w:b/>
          <w:sz w:val="24"/>
          <w:szCs w:val="24"/>
        </w:rPr>
      </w:pPr>
      <w:r>
        <w:rPr>
          <w:rFonts w:ascii="Times New Roman" w:hAnsi="Times New Roman"/>
          <w:b/>
          <w:sz w:val="24"/>
          <w:szCs w:val="24"/>
        </w:rPr>
        <w:t xml:space="preserve">                                                                                                                                                                                           </w:t>
      </w:r>
    </w:p>
    <w:p w:rsidR="004F11EC" w:rsidRDefault="004F11EC">
      <w:pPr>
        <w:spacing w:after="200" w:line="276" w:lineRule="auto"/>
        <w:jc w:val="left"/>
        <w:rPr>
          <w:rFonts w:ascii="Times New Roman" w:hAnsi="Times New Roman"/>
          <w:b/>
          <w:sz w:val="24"/>
          <w:szCs w:val="24"/>
        </w:rPr>
      </w:pPr>
      <w:r>
        <w:rPr>
          <w:rFonts w:ascii="Times New Roman" w:hAnsi="Times New Roman"/>
          <w:b/>
          <w:sz w:val="24"/>
          <w:szCs w:val="24"/>
        </w:rPr>
        <w:br w:type="page"/>
      </w:r>
    </w:p>
    <w:p w:rsidR="004F11EC" w:rsidRDefault="004F11EC" w:rsidP="00212130">
      <w:pPr>
        <w:spacing w:line="360" w:lineRule="auto"/>
        <w:jc w:val="center"/>
        <w:rPr>
          <w:rFonts w:ascii="Times New Roman" w:hAnsi="Times New Roman"/>
          <w:b/>
          <w:i/>
          <w:sz w:val="24"/>
          <w:szCs w:val="24"/>
        </w:rPr>
        <w:sectPr w:rsidR="004F11EC" w:rsidSect="004F11EC">
          <w:pgSz w:w="11906" w:h="16838"/>
          <w:pgMar w:top="1134" w:right="1134" w:bottom="1134" w:left="1134" w:header="709" w:footer="709" w:gutter="0"/>
          <w:cols w:space="708"/>
          <w:docGrid w:linePitch="360"/>
        </w:sectPr>
      </w:pPr>
    </w:p>
    <w:p w:rsidR="00212130" w:rsidRPr="00212130" w:rsidRDefault="004F11EC" w:rsidP="00212130">
      <w:pPr>
        <w:spacing w:line="360" w:lineRule="auto"/>
        <w:jc w:val="center"/>
        <w:rPr>
          <w:rFonts w:ascii="Times New Roman" w:hAnsi="Times New Roman"/>
          <w:b/>
          <w:i/>
          <w:sz w:val="24"/>
          <w:szCs w:val="24"/>
        </w:rPr>
      </w:pPr>
      <w:r>
        <w:rPr>
          <w:rFonts w:ascii="Times New Roman" w:hAnsi="Times New Roman"/>
          <w:b/>
          <w:i/>
          <w:sz w:val="24"/>
          <w:szCs w:val="24"/>
        </w:rPr>
        <w:lastRenderedPageBreak/>
        <w:t xml:space="preserve">                                                                                                                                                                                                    </w:t>
      </w:r>
      <w:r w:rsidR="00212130">
        <w:rPr>
          <w:rFonts w:ascii="Times New Roman" w:hAnsi="Times New Roman"/>
          <w:b/>
          <w:i/>
          <w:sz w:val="24"/>
          <w:szCs w:val="24"/>
        </w:rPr>
        <w:t>Приложение 2</w:t>
      </w:r>
    </w:p>
    <w:p w:rsidR="00212130" w:rsidRPr="00212130" w:rsidRDefault="00212130" w:rsidP="00212130">
      <w:pPr>
        <w:spacing w:line="360" w:lineRule="auto"/>
        <w:jc w:val="center"/>
        <w:rPr>
          <w:rFonts w:ascii="Times New Roman" w:hAnsi="Times New Roman"/>
          <w:b/>
          <w:sz w:val="24"/>
          <w:szCs w:val="24"/>
        </w:rPr>
      </w:pPr>
      <w:r w:rsidRPr="00212130">
        <w:rPr>
          <w:rFonts w:ascii="Times New Roman" w:hAnsi="Times New Roman"/>
          <w:b/>
          <w:sz w:val="24"/>
          <w:szCs w:val="24"/>
        </w:rPr>
        <w:t xml:space="preserve">Лист оценивания квалификационной  работы </w:t>
      </w:r>
      <w:r w:rsidR="004F11EC">
        <w:rPr>
          <w:rFonts w:ascii="Times New Roman" w:hAnsi="Times New Roman"/>
          <w:b/>
          <w:sz w:val="24"/>
          <w:szCs w:val="24"/>
        </w:rPr>
        <w:t>учителя</w:t>
      </w:r>
    </w:p>
    <w:p w:rsidR="00212130" w:rsidRPr="00212130" w:rsidRDefault="00212130" w:rsidP="00212130">
      <w:pPr>
        <w:jc w:val="center"/>
        <w:rPr>
          <w:rFonts w:ascii="Times New Roman" w:hAnsi="Times New Roman"/>
          <w:sz w:val="24"/>
          <w:szCs w:val="24"/>
        </w:rPr>
      </w:pPr>
      <w:r w:rsidRPr="00212130">
        <w:rPr>
          <w:rFonts w:ascii="Times New Roman" w:hAnsi="Times New Roman"/>
          <w:sz w:val="24"/>
          <w:szCs w:val="24"/>
        </w:rPr>
        <w:t>_________________________________________________________________________________________________________________________</w:t>
      </w:r>
    </w:p>
    <w:p w:rsidR="00212130" w:rsidRPr="00212130" w:rsidRDefault="00212130" w:rsidP="00212130">
      <w:pPr>
        <w:jc w:val="center"/>
        <w:rPr>
          <w:rFonts w:ascii="Times New Roman" w:hAnsi="Times New Roman"/>
          <w:sz w:val="24"/>
          <w:szCs w:val="24"/>
        </w:rPr>
      </w:pPr>
      <w:r w:rsidRPr="00212130">
        <w:rPr>
          <w:rFonts w:ascii="Times New Roman" w:hAnsi="Times New Roman"/>
          <w:sz w:val="24"/>
          <w:szCs w:val="24"/>
        </w:rPr>
        <w:t>(Ф.И.О. аттестуемого педагогического работника, должность, предмет, место работы)</w:t>
      </w:r>
    </w:p>
    <w:p w:rsidR="00212130" w:rsidRDefault="00212130" w:rsidP="00212130">
      <w:pPr>
        <w:jc w:val="center"/>
        <w:rPr>
          <w:sz w:val="24"/>
          <w:szCs w:val="24"/>
        </w:rPr>
      </w:pPr>
    </w:p>
    <w:tbl>
      <w:tblPr>
        <w:tblW w:w="16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7"/>
        <w:gridCol w:w="9743"/>
        <w:gridCol w:w="900"/>
        <w:gridCol w:w="900"/>
        <w:gridCol w:w="720"/>
        <w:gridCol w:w="720"/>
        <w:gridCol w:w="626"/>
        <w:gridCol w:w="992"/>
      </w:tblGrid>
      <w:tr w:rsidR="00212130" w:rsidRPr="00212130" w:rsidTr="004F11EC">
        <w:trPr>
          <w:jc w:val="center"/>
        </w:trPr>
        <w:tc>
          <w:tcPr>
            <w:tcW w:w="1526" w:type="dxa"/>
            <w:tcBorders>
              <w:top w:val="single" w:sz="4" w:space="0" w:color="auto"/>
              <w:left w:val="single" w:sz="4" w:space="0" w:color="auto"/>
              <w:bottom w:val="single" w:sz="4" w:space="0" w:color="auto"/>
              <w:right w:val="single" w:sz="4" w:space="0" w:color="auto"/>
            </w:tcBorders>
            <w:hideMark/>
          </w:tcPr>
          <w:p w:rsidR="00212130" w:rsidRPr="00212130" w:rsidRDefault="00212130">
            <w:pPr>
              <w:jc w:val="center"/>
              <w:rPr>
                <w:rFonts w:ascii="Times New Roman" w:hAnsi="Times New Roman"/>
              </w:rPr>
            </w:pPr>
            <w:r w:rsidRPr="00212130">
              <w:rPr>
                <w:rFonts w:ascii="Times New Roman" w:hAnsi="Times New Roman"/>
              </w:rPr>
              <w:t>Оцениваемые характеристики</w:t>
            </w:r>
          </w:p>
        </w:tc>
        <w:tc>
          <w:tcPr>
            <w:tcW w:w="9742" w:type="dxa"/>
            <w:tcBorders>
              <w:top w:val="single" w:sz="4" w:space="0" w:color="auto"/>
              <w:left w:val="single" w:sz="4" w:space="0" w:color="auto"/>
              <w:bottom w:val="single" w:sz="4" w:space="0" w:color="auto"/>
              <w:right w:val="single" w:sz="4" w:space="0" w:color="auto"/>
            </w:tcBorders>
            <w:hideMark/>
          </w:tcPr>
          <w:p w:rsidR="00212130" w:rsidRPr="00212130" w:rsidRDefault="00212130">
            <w:pPr>
              <w:jc w:val="center"/>
              <w:rPr>
                <w:rFonts w:ascii="Times New Roman" w:hAnsi="Times New Roman"/>
              </w:rPr>
            </w:pPr>
            <w:r w:rsidRPr="00212130">
              <w:rPr>
                <w:rFonts w:ascii="Times New Roman" w:hAnsi="Times New Roman"/>
              </w:rPr>
              <w:t>Критерии оценки</w:t>
            </w:r>
          </w:p>
        </w:tc>
        <w:tc>
          <w:tcPr>
            <w:tcW w:w="900"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proofErr w:type="spellStart"/>
            <w:r w:rsidRPr="00212130">
              <w:rPr>
                <w:rFonts w:ascii="Times New Roman" w:hAnsi="Times New Roman"/>
              </w:rPr>
              <w:t>Органи-зацион-ный</w:t>
            </w:r>
            <w:proofErr w:type="spellEnd"/>
            <w:r w:rsidRPr="00212130">
              <w:rPr>
                <w:rFonts w:ascii="Times New Roman" w:hAnsi="Times New Roman"/>
              </w:rPr>
              <w:t xml:space="preserve"> момент</w:t>
            </w:r>
          </w:p>
        </w:tc>
        <w:tc>
          <w:tcPr>
            <w:tcW w:w="900"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Опрос учащихся по заданному на дом материалу</w:t>
            </w:r>
          </w:p>
        </w:tc>
        <w:tc>
          <w:tcPr>
            <w:tcW w:w="720"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Изучение нового учебного материала</w:t>
            </w:r>
          </w:p>
        </w:tc>
        <w:tc>
          <w:tcPr>
            <w:tcW w:w="720"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 xml:space="preserve">Закрепление </w:t>
            </w:r>
            <w:proofErr w:type="gramStart"/>
            <w:r w:rsidRPr="00212130">
              <w:rPr>
                <w:rFonts w:ascii="Times New Roman" w:hAnsi="Times New Roman"/>
              </w:rPr>
              <w:t>учеб-</w:t>
            </w:r>
            <w:proofErr w:type="spellStart"/>
            <w:r w:rsidRPr="00212130">
              <w:rPr>
                <w:rFonts w:ascii="Times New Roman" w:hAnsi="Times New Roman"/>
              </w:rPr>
              <w:t>ного</w:t>
            </w:r>
            <w:proofErr w:type="spellEnd"/>
            <w:proofErr w:type="gramEnd"/>
            <w:r w:rsidRPr="00212130">
              <w:rPr>
                <w:rFonts w:ascii="Times New Roman" w:hAnsi="Times New Roman"/>
              </w:rPr>
              <w:t xml:space="preserve"> материала  </w:t>
            </w:r>
          </w:p>
        </w:tc>
        <w:tc>
          <w:tcPr>
            <w:tcW w:w="626"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Задание на дом</w:t>
            </w:r>
          </w:p>
        </w:tc>
        <w:tc>
          <w:tcPr>
            <w:tcW w:w="992"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b/>
              </w:rPr>
            </w:pPr>
            <w:r w:rsidRPr="00212130">
              <w:rPr>
                <w:rFonts w:ascii="Times New Roman" w:hAnsi="Times New Roman"/>
                <w:b/>
              </w:rPr>
              <w:t xml:space="preserve">∑+ </w:t>
            </w:r>
          </w:p>
          <w:p w:rsidR="00212130" w:rsidRPr="00212130" w:rsidRDefault="00212130">
            <w:pPr>
              <w:rPr>
                <w:rFonts w:ascii="Times New Roman" w:hAnsi="Times New Roman"/>
              </w:rPr>
            </w:pPr>
            <w:r w:rsidRPr="00212130">
              <w:rPr>
                <w:rFonts w:ascii="Times New Roman" w:hAnsi="Times New Roman"/>
              </w:rPr>
              <w:t>Кол-во оценок</w:t>
            </w:r>
          </w:p>
        </w:tc>
      </w:tr>
      <w:tr w:rsidR="00212130" w:rsidRPr="00212130" w:rsidTr="004F11EC">
        <w:trPr>
          <w:jc w:val="center"/>
        </w:trPr>
        <w:tc>
          <w:tcPr>
            <w:tcW w:w="15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74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1</w:t>
            </w:r>
          </w:p>
        </w:tc>
        <w:tc>
          <w:tcPr>
            <w:tcW w:w="900"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2</w:t>
            </w:r>
          </w:p>
        </w:tc>
        <w:tc>
          <w:tcPr>
            <w:tcW w:w="720"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3</w:t>
            </w:r>
          </w:p>
        </w:tc>
        <w:tc>
          <w:tcPr>
            <w:tcW w:w="720"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4</w:t>
            </w:r>
          </w:p>
        </w:tc>
        <w:tc>
          <w:tcPr>
            <w:tcW w:w="626"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6</w:t>
            </w:r>
          </w:p>
        </w:tc>
      </w:tr>
      <w:tr w:rsidR="00212130" w:rsidRPr="00212130" w:rsidTr="004F11EC">
        <w:trPr>
          <w:jc w:val="center"/>
        </w:trPr>
        <w:tc>
          <w:tcPr>
            <w:tcW w:w="1526"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 xml:space="preserve">Компетентность в области постановки целей и задач педагогической деятельности </w:t>
            </w:r>
          </w:p>
        </w:tc>
        <w:tc>
          <w:tcPr>
            <w:tcW w:w="9742"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Об уровне развития компетентности педагога в области постановки целей и задач педагогической деятельности можно судить по следующим критериям:</w:t>
            </w:r>
          </w:p>
          <w:p w:rsidR="00212130" w:rsidRPr="00212130" w:rsidRDefault="00212130">
            <w:pPr>
              <w:rPr>
                <w:rFonts w:ascii="Times New Roman" w:hAnsi="Times New Roman"/>
              </w:rPr>
            </w:pPr>
            <w:r w:rsidRPr="00212130">
              <w:rPr>
                <w:rFonts w:ascii="Times New Roman" w:hAnsi="Times New Roman"/>
              </w:rPr>
              <w:t xml:space="preserve">• Учитель разделяет тему урока и цель урока. </w:t>
            </w:r>
          </w:p>
          <w:p w:rsidR="00212130" w:rsidRPr="00212130" w:rsidRDefault="00212130">
            <w:pPr>
              <w:rPr>
                <w:rFonts w:ascii="Times New Roman" w:hAnsi="Times New Roman"/>
              </w:rPr>
            </w:pPr>
            <w:r w:rsidRPr="00212130">
              <w:rPr>
                <w:rFonts w:ascii="Times New Roman" w:hAnsi="Times New Roman"/>
              </w:rPr>
              <w:t xml:space="preserve">• Цели формулируются в понятной для ученика форме. </w:t>
            </w:r>
          </w:p>
          <w:p w:rsidR="00212130" w:rsidRPr="00212130" w:rsidRDefault="00212130">
            <w:pPr>
              <w:rPr>
                <w:rFonts w:ascii="Times New Roman" w:hAnsi="Times New Roman"/>
              </w:rPr>
            </w:pPr>
            <w:r w:rsidRPr="00212130">
              <w:rPr>
                <w:rFonts w:ascii="Times New Roman" w:hAnsi="Times New Roman"/>
              </w:rPr>
              <w:t xml:space="preserve">• Поставленные перед учащимися цели способствуют формированию позитивной мотивации и росту интереса к учебной деятельности. </w:t>
            </w:r>
          </w:p>
          <w:p w:rsidR="00212130" w:rsidRPr="00212130" w:rsidRDefault="00212130">
            <w:pPr>
              <w:rPr>
                <w:rFonts w:ascii="Times New Roman" w:hAnsi="Times New Roman"/>
              </w:rPr>
            </w:pPr>
            <w:r w:rsidRPr="00212130">
              <w:rPr>
                <w:rFonts w:ascii="Times New Roman" w:hAnsi="Times New Roman"/>
              </w:rPr>
              <w:t xml:space="preserve">• Поставленные перед учащимися цели способствуют организации индивидуальной и групповой деятельности. </w:t>
            </w:r>
          </w:p>
          <w:p w:rsidR="00212130" w:rsidRPr="00212130" w:rsidRDefault="00212130">
            <w:pPr>
              <w:rPr>
                <w:rFonts w:ascii="Times New Roman" w:hAnsi="Times New Roman"/>
              </w:rPr>
            </w:pPr>
            <w:r w:rsidRPr="00212130">
              <w:rPr>
                <w:rFonts w:ascii="Times New Roman" w:hAnsi="Times New Roman"/>
              </w:rPr>
              <w:t xml:space="preserve">• Цели, ставящиеся перед учащимися, содержат критерии, позволяющие им самостоятельно оценить качество полученных результатов. </w:t>
            </w:r>
          </w:p>
          <w:p w:rsidR="00212130" w:rsidRPr="00212130" w:rsidRDefault="00212130">
            <w:pPr>
              <w:rPr>
                <w:rFonts w:ascii="Times New Roman" w:hAnsi="Times New Roman"/>
              </w:rPr>
            </w:pPr>
            <w:r w:rsidRPr="00212130">
              <w:rPr>
                <w:rFonts w:ascii="Times New Roman" w:hAnsi="Times New Roman"/>
              </w:rPr>
              <w:t>• Задачи, выделенные педагогом, конкретизируют цель, представляя собой промежуточный результат, способствующий достижению основной цели урока.</w:t>
            </w:r>
          </w:p>
          <w:p w:rsidR="00212130" w:rsidRPr="00212130" w:rsidRDefault="00212130">
            <w:pPr>
              <w:rPr>
                <w:rFonts w:ascii="Times New Roman" w:hAnsi="Times New Roman"/>
              </w:rPr>
            </w:pPr>
            <w:r w:rsidRPr="00212130">
              <w:rPr>
                <w:rFonts w:ascii="Times New Roman" w:hAnsi="Times New Roman"/>
              </w:rPr>
              <w:t>• На начальном этапе урока учитель ставит цель и задачи, направленные на создание условий для дальнейшей эффективной работы на уроке (организацию рабочего пространства, привлечение внимания  учащихся к предстоящей учебной деятельности, учебному предмету и теме урока и т.д.).</w:t>
            </w:r>
          </w:p>
          <w:p w:rsidR="00212130" w:rsidRPr="00212130" w:rsidRDefault="00212130">
            <w:pPr>
              <w:rPr>
                <w:rFonts w:ascii="Times New Roman" w:hAnsi="Times New Roman"/>
              </w:rPr>
            </w:pPr>
            <w:r w:rsidRPr="00212130">
              <w:rPr>
                <w:rFonts w:ascii="Times New Roman" w:hAnsi="Times New Roman"/>
              </w:rPr>
              <w:t xml:space="preserve">• Цели и задачи опроса носят обучающий характер, они соответствуют предметному материалу, излагаемому педагогом. </w:t>
            </w:r>
          </w:p>
          <w:p w:rsidR="00212130" w:rsidRPr="00212130" w:rsidRDefault="00212130">
            <w:pPr>
              <w:rPr>
                <w:rFonts w:ascii="Times New Roman" w:hAnsi="Times New Roman"/>
              </w:rPr>
            </w:pPr>
            <w:r w:rsidRPr="00212130">
              <w:rPr>
                <w:rFonts w:ascii="Times New Roman" w:hAnsi="Times New Roman"/>
              </w:rPr>
              <w:t>• Цели и задачи, поставленные педагогом, способствуют развитию познавательных способностей учащихся, воспитанию социально значимых качеств личности.</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r>
      <w:tr w:rsidR="00212130" w:rsidRPr="00212130" w:rsidTr="004F11EC">
        <w:trPr>
          <w:trHeight w:val="302"/>
          <w:jc w:val="center"/>
        </w:trPr>
        <w:tc>
          <w:tcPr>
            <w:tcW w:w="15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742" w:type="dxa"/>
            <w:tcBorders>
              <w:top w:val="single" w:sz="4" w:space="0" w:color="auto"/>
              <w:left w:val="single" w:sz="4" w:space="0" w:color="auto"/>
              <w:bottom w:val="single" w:sz="4" w:space="0" w:color="auto"/>
              <w:right w:val="single" w:sz="4" w:space="0" w:color="auto"/>
            </w:tcBorders>
            <w:vAlign w:val="bottom"/>
            <w:hideMark/>
          </w:tcPr>
          <w:p w:rsidR="00212130" w:rsidRPr="00212130" w:rsidRDefault="00212130">
            <w:pPr>
              <w:jc w:val="right"/>
              <w:rPr>
                <w:rFonts w:ascii="Times New Roman" w:hAnsi="Times New Roman"/>
              </w:rPr>
            </w:pPr>
            <w:r w:rsidRPr="00212130">
              <w:rPr>
                <w:rFonts w:ascii="Times New Roman" w:hAnsi="Times New Roman"/>
                <w:b/>
              </w:rPr>
              <w:t>∑+ / Кол-во оценок</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r>
      <w:tr w:rsidR="00212130" w:rsidRPr="00212130" w:rsidTr="004F11EC">
        <w:trPr>
          <w:jc w:val="center"/>
        </w:trPr>
        <w:tc>
          <w:tcPr>
            <w:tcW w:w="1526"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Компетентно</w:t>
            </w:r>
            <w:r w:rsidRPr="00212130">
              <w:rPr>
                <w:rFonts w:ascii="Times New Roman" w:hAnsi="Times New Roman"/>
              </w:rPr>
              <w:lastRenderedPageBreak/>
              <w:t xml:space="preserve">сть в области мотивирования </w:t>
            </w:r>
            <w:proofErr w:type="gramStart"/>
            <w:r w:rsidRPr="00212130">
              <w:rPr>
                <w:rFonts w:ascii="Times New Roman" w:hAnsi="Times New Roman"/>
              </w:rPr>
              <w:t>обучающихся</w:t>
            </w:r>
            <w:proofErr w:type="gramEnd"/>
          </w:p>
        </w:tc>
        <w:tc>
          <w:tcPr>
            <w:tcW w:w="9742"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lastRenderedPageBreak/>
              <w:t xml:space="preserve">Об уровне развития компетентности педагога в области мотивирования обучающихся на </w:t>
            </w:r>
            <w:r w:rsidRPr="00212130">
              <w:rPr>
                <w:rFonts w:ascii="Times New Roman" w:hAnsi="Times New Roman"/>
              </w:rPr>
              <w:lastRenderedPageBreak/>
              <w:t>осуществление учебной деятельности можно судить на основе следующих критериев:</w:t>
            </w:r>
          </w:p>
          <w:p w:rsidR="00212130" w:rsidRPr="00212130" w:rsidRDefault="00212130">
            <w:pPr>
              <w:rPr>
                <w:rFonts w:ascii="Times New Roman" w:hAnsi="Times New Roman"/>
              </w:rPr>
            </w:pPr>
            <w:r w:rsidRPr="00212130">
              <w:rPr>
                <w:rFonts w:ascii="Times New Roman" w:hAnsi="Times New Roman"/>
              </w:rPr>
              <w:t>• Учитель демонстрирует учащимся возможности использования тех знаний, которые они освоят, на практике.</w:t>
            </w:r>
          </w:p>
          <w:p w:rsidR="00212130" w:rsidRPr="00212130" w:rsidRDefault="00212130">
            <w:pPr>
              <w:rPr>
                <w:rFonts w:ascii="Times New Roman" w:hAnsi="Times New Roman"/>
              </w:rPr>
            </w:pPr>
            <w:r w:rsidRPr="00212130">
              <w:rPr>
                <w:rFonts w:ascii="Times New Roman" w:hAnsi="Times New Roman"/>
              </w:rPr>
              <w:t>• Учитель демонстрирует знание приемов и методов, направленных на формирование интереса учащихся к преподаваемому предмету и теме урока.</w:t>
            </w:r>
          </w:p>
          <w:p w:rsidR="00212130" w:rsidRPr="00212130" w:rsidRDefault="00212130">
            <w:pPr>
              <w:rPr>
                <w:rFonts w:ascii="Times New Roman" w:hAnsi="Times New Roman"/>
              </w:rPr>
            </w:pPr>
            <w:r w:rsidRPr="00212130">
              <w:rPr>
                <w:rFonts w:ascii="Times New Roman" w:hAnsi="Times New Roman"/>
              </w:rPr>
              <w:t xml:space="preserve">• Учитель использует знания об интересах и потребностях обучающихся в организации учебной деятельности, при постановке учебных целей и задач, выборе методов и форм работы и т.д. </w:t>
            </w:r>
          </w:p>
          <w:p w:rsidR="00212130" w:rsidRPr="00212130" w:rsidRDefault="00212130">
            <w:pPr>
              <w:rPr>
                <w:rFonts w:ascii="Times New Roman" w:hAnsi="Times New Roman"/>
              </w:rPr>
            </w:pPr>
            <w:r w:rsidRPr="00212130">
              <w:rPr>
                <w:rFonts w:ascii="Times New Roman" w:hAnsi="Times New Roman"/>
              </w:rPr>
              <w:t xml:space="preserve">• Учитель использует педагогическое оценивание как метод повышения учебной активности и учебной мотивации учащихся. </w:t>
            </w:r>
          </w:p>
          <w:p w:rsidR="00212130" w:rsidRPr="00212130" w:rsidRDefault="00212130">
            <w:pPr>
              <w:rPr>
                <w:rFonts w:ascii="Times New Roman" w:hAnsi="Times New Roman"/>
              </w:rPr>
            </w:pPr>
            <w:r w:rsidRPr="00212130">
              <w:rPr>
                <w:rFonts w:ascii="Times New Roman" w:hAnsi="Times New Roman"/>
              </w:rPr>
              <w:t xml:space="preserve">• Учитель планирует использовать различные задания так, чтобы ученики почувствовали свой успех. </w:t>
            </w:r>
          </w:p>
          <w:p w:rsidR="00212130" w:rsidRPr="00212130" w:rsidRDefault="00212130">
            <w:pPr>
              <w:rPr>
                <w:rFonts w:ascii="Times New Roman" w:hAnsi="Times New Roman"/>
              </w:rPr>
            </w:pPr>
            <w:r w:rsidRPr="00212130">
              <w:rPr>
                <w:rFonts w:ascii="Times New Roman" w:hAnsi="Times New Roman"/>
              </w:rPr>
              <w:t xml:space="preserve">• Учитель дает возможность </w:t>
            </w:r>
            <w:proofErr w:type="gramStart"/>
            <w:r w:rsidRPr="00212130">
              <w:rPr>
                <w:rFonts w:ascii="Times New Roman" w:hAnsi="Times New Roman"/>
              </w:rPr>
              <w:t>обучающимся</w:t>
            </w:r>
            <w:proofErr w:type="gramEnd"/>
            <w:r w:rsidRPr="00212130">
              <w:rPr>
                <w:rFonts w:ascii="Times New Roman" w:hAnsi="Times New Roman"/>
              </w:rPr>
              <w:t xml:space="preserve"> самостоятельно ставить и решать задачи в рамках изучаемой темы </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r>
      <w:tr w:rsidR="00212130" w:rsidRPr="00212130" w:rsidTr="004F11EC">
        <w:trPr>
          <w:trHeight w:val="441"/>
          <w:jc w:val="center"/>
        </w:trPr>
        <w:tc>
          <w:tcPr>
            <w:tcW w:w="15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742" w:type="dxa"/>
            <w:tcBorders>
              <w:top w:val="single" w:sz="4" w:space="0" w:color="auto"/>
              <w:left w:val="single" w:sz="4" w:space="0" w:color="auto"/>
              <w:bottom w:val="single" w:sz="4" w:space="0" w:color="auto"/>
              <w:right w:val="single" w:sz="4" w:space="0" w:color="auto"/>
            </w:tcBorders>
            <w:vAlign w:val="bottom"/>
            <w:hideMark/>
          </w:tcPr>
          <w:p w:rsidR="00212130" w:rsidRPr="00212130" w:rsidRDefault="00212130">
            <w:pPr>
              <w:ind w:left="3719" w:hanging="142"/>
              <w:jc w:val="right"/>
              <w:rPr>
                <w:rFonts w:ascii="Times New Roman" w:hAnsi="Times New Roman"/>
              </w:rPr>
            </w:pPr>
            <w:r w:rsidRPr="00212130">
              <w:rPr>
                <w:rFonts w:ascii="Times New Roman" w:hAnsi="Times New Roman"/>
                <w:b/>
              </w:rPr>
              <w:t>∑+ / Кол-во оценок</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r>
      <w:tr w:rsidR="00212130" w:rsidRPr="00212130" w:rsidTr="004F11EC">
        <w:trPr>
          <w:jc w:val="center"/>
        </w:trPr>
        <w:tc>
          <w:tcPr>
            <w:tcW w:w="1526"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 xml:space="preserve">Компетентность в области информационной основы педагогической деятельности </w:t>
            </w:r>
          </w:p>
        </w:tc>
        <w:tc>
          <w:tcPr>
            <w:tcW w:w="9742"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 xml:space="preserve">Данная компетентность складывается из следующих компонентов: компетентность в предмете преподавания, компетентность в методах преподавания, компетентность в субъективных условиях деятельности. </w:t>
            </w:r>
          </w:p>
          <w:p w:rsidR="00212130" w:rsidRPr="00212130" w:rsidRDefault="00212130">
            <w:pPr>
              <w:rPr>
                <w:rFonts w:ascii="Times New Roman" w:hAnsi="Times New Roman"/>
              </w:rPr>
            </w:pPr>
            <w:r w:rsidRPr="00212130">
              <w:rPr>
                <w:rFonts w:ascii="Times New Roman" w:hAnsi="Times New Roman"/>
                <w:b/>
              </w:rPr>
              <w:t xml:space="preserve">Компетентность учителя в предмете преподавания отражает уровень владения учебным материалом по предмету </w:t>
            </w:r>
            <w:r w:rsidRPr="00212130">
              <w:rPr>
                <w:rFonts w:ascii="Times New Roman" w:hAnsi="Times New Roman"/>
              </w:rPr>
              <w:t>и может быть</w:t>
            </w:r>
            <w:r w:rsidRPr="00212130">
              <w:rPr>
                <w:rFonts w:ascii="Times New Roman" w:hAnsi="Times New Roman"/>
                <w:b/>
              </w:rPr>
              <w:t xml:space="preserve"> </w:t>
            </w:r>
            <w:r w:rsidRPr="00212130">
              <w:rPr>
                <w:rFonts w:ascii="Times New Roman" w:hAnsi="Times New Roman"/>
              </w:rPr>
              <w:t>оценена на основе следующих критериев:</w:t>
            </w:r>
          </w:p>
          <w:p w:rsidR="00212130" w:rsidRPr="00212130" w:rsidRDefault="00212130">
            <w:pPr>
              <w:rPr>
                <w:rFonts w:ascii="Times New Roman" w:hAnsi="Times New Roman"/>
              </w:rPr>
            </w:pPr>
            <w:r w:rsidRPr="00212130">
              <w:rPr>
                <w:rFonts w:ascii="Times New Roman" w:hAnsi="Times New Roman"/>
              </w:rPr>
              <w:t xml:space="preserve">• Учитель в ходе написания конспекта демонстрирует знание преподаваемого предмета. </w:t>
            </w:r>
          </w:p>
          <w:p w:rsidR="00212130" w:rsidRPr="00212130" w:rsidRDefault="00212130">
            <w:pPr>
              <w:rPr>
                <w:rFonts w:ascii="Times New Roman" w:hAnsi="Times New Roman"/>
              </w:rPr>
            </w:pPr>
            <w:r w:rsidRPr="00212130">
              <w:rPr>
                <w:rFonts w:ascii="Times New Roman" w:hAnsi="Times New Roman"/>
              </w:rPr>
              <w:t xml:space="preserve">• Учитель хорошо ориентируется в различных источниках (учебники, учебные и методические пособия, медиа-пособия, современные цифровые образовательные ресурсы и др.) по преподаваемому предмету, может дать ссылки на подходящие источники. </w:t>
            </w:r>
          </w:p>
          <w:p w:rsidR="00212130" w:rsidRPr="00212130" w:rsidRDefault="00212130">
            <w:pPr>
              <w:rPr>
                <w:rFonts w:ascii="Times New Roman" w:hAnsi="Times New Roman"/>
              </w:rPr>
            </w:pPr>
            <w:r w:rsidRPr="00212130">
              <w:rPr>
                <w:rFonts w:ascii="Times New Roman" w:hAnsi="Times New Roman"/>
              </w:rPr>
              <w:t>• При изложении в письменной работе основного материала по предмету учитель раскрывает связь новой темы с предыдущими и будущими темами по преподаваемому предмету.</w:t>
            </w:r>
          </w:p>
          <w:p w:rsidR="00212130" w:rsidRPr="00212130" w:rsidRDefault="00212130">
            <w:pPr>
              <w:rPr>
                <w:rFonts w:ascii="Times New Roman" w:hAnsi="Times New Roman"/>
              </w:rPr>
            </w:pPr>
            <w:r w:rsidRPr="00212130">
              <w:rPr>
                <w:rFonts w:ascii="Times New Roman" w:hAnsi="Times New Roman"/>
              </w:rPr>
              <w:t xml:space="preserve">• Учитель видит и раскрывает связь своего предмета с другими предметами школьной программы, связь теоретических знаний с практической деятельностью, в которой они используются. </w:t>
            </w:r>
          </w:p>
          <w:p w:rsidR="00212130" w:rsidRPr="00212130" w:rsidRDefault="00212130">
            <w:pPr>
              <w:rPr>
                <w:rFonts w:ascii="Times New Roman" w:hAnsi="Times New Roman"/>
              </w:rPr>
            </w:pPr>
            <w:r w:rsidRPr="00212130">
              <w:rPr>
                <w:rFonts w:ascii="Times New Roman" w:hAnsi="Times New Roman"/>
              </w:rPr>
              <w:t xml:space="preserve">• Учитель представляет материал в доступной учащимся форме в соответствии с дидактическими принципами. </w:t>
            </w:r>
          </w:p>
          <w:p w:rsidR="00212130" w:rsidRPr="00212130" w:rsidRDefault="00212130">
            <w:pPr>
              <w:rPr>
                <w:rFonts w:ascii="Times New Roman" w:hAnsi="Times New Roman"/>
              </w:rPr>
            </w:pPr>
            <w:r w:rsidRPr="00212130">
              <w:rPr>
                <w:rFonts w:ascii="Times New Roman" w:hAnsi="Times New Roman"/>
                <w:b/>
              </w:rPr>
              <w:t xml:space="preserve">Компетентность педагога в методах преподавания </w:t>
            </w:r>
            <w:r w:rsidRPr="00212130">
              <w:rPr>
                <w:rFonts w:ascii="Times New Roman" w:hAnsi="Times New Roman"/>
              </w:rPr>
              <w:t>отражает методическую грамотность педагога, включая владение современными информационно-коммуникативными  технологиями. Об уровне развития данной компетентности можно судить на основе следующих критериев:</w:t>
            </w:r>
          </w:p>
          <w:p w:rsidR="00212130" w:rsidRPr="00212130" w:rsidRDefault="00212130">
            <w:pPr>
              <w:rPr>
                <w:rFonts w:ascii="Times New Roman" w:hAnsi="Times New Roman"/>
              </w:rPr>
            </w:pPr>
            <w:r w:rsidRPr="00212130">
              <w:rPr>
                <w:rFonts w:ascii="Times New Roman" w:hAnsi="Times New Roman"/>
              </w:rPr>
              <w:t xml:space="preserve">• Учитель демонстрирует владение современными методами преподавания. </w:t>
            </w:r>
          </w:p>
          <w:p w:rsidR="00212130" w:rsidRPr="00212130" w:rsidRDefault="00212130">
            <w:pPr>
              <w:rPr>
                <w:rFonts w:ascii="Times New Roman" w:hAnsi="Times New Roman"/>
              </w:rPr>
            </w:pPr>
            <w:r w:rsidRPr="00212130">
              <w:rPr>
                <w:rFonts w:ascii="Times New Roman" w:hAnsi="Times New Roman"/>
              </w:rPr>
              <w:t xml:space="preserve">• Представленные в конспекте методы соответствуют поставленным целям и задачам, содержанию изучаемого предмета, теме урока, условиям и времени, отведенному на изучение темы. </w:t>
            </w:r>
          </w:p>
          <w:p w:rsidR="00212130" w:rsidRPr="00212130" w:rsidRDefault="00212130">
            <w:pPr>
              <w:rPr>
                <w:rFonts w:ascii="Times New Roman" w:hAnsi="Times New Roman"/>
              </w:rPr>
            </w:pPr>
            <w:r w:rsidRPr="00212130">
              <w:rPr>
                <w:rFonts w:ascii="Times New Roman" w:hAnsi="Times New Roman"/>
              </w:rPr>
              <w:t xml:space="preserve">• Учитель демонстрирует умение работать с различными информационными ресурсами и программно-методическими комплексами, современными информационно-коммуникативными </w:t>
            </w:r>
            <w:r w:rsidRPr="00212130">
              <w:rPr>
                <w:rFonts w:ascii="Times New Roman" w:hAnsi="Times New Roman"/>
              </w:rPr>
              <w:lastRenderedPageBreak/>
              <w:t xml:space="preserve">технологиями, компьютерными и мультимедийными технологиями, цифровыми образовательными ресурсами. </w:t>
            </w:r>
          </w:p>
          <w:p w:rsidR="00212130" w:rsidRPr="00212130" w:rsidRDefault="00212130">
            <w:pPr>
              <w:rPr>
                <w:rFonts w:ascii="Times New Roman" w:hAnsi="Times New Roman"/>
              </w:rPr>
            </w:pPr>
            <w:r w:rsidRPr="00212130">
              <w:rPr>
                <w:rFonts w:ascii="Times New Roman" w:hAnsi="Times New Roman"/>
              </w:rPr>
              <w:t xml:space="preserve">Об уровне </w:t>
            </w:r>
            <w:r w:rsidRPr="00212130">
              <w:rPr>
                <w:rFonts w:ascii="Times New Roman" w:hAnsi="Times New Roman"/>
                <w:b/>
              </w:rPr>
              <w:t>развития компетентности педагога в субъективных условиях деятельности</w:t>
            </w:r>
            <w:r w:rsidRPr="00212130">
              <w:rPr>
                <w:rFonts w:ascii="Times New Roman" w:hAnsi="Times New Roman"/>
              </w:rPr>
              <w:t xml:space="preserve"> можно судить на основе следующих критериев:</w:t>
            </w:r>
          </w:p>
          <w:p w:rsidR="00212130" w:rsidRPr="00212130" w:rsidRDefault="00212130">
            <w:pPr>
              <w:rPr>
                <w:rFonts w:ascii="Times New Roman" w:hAnsi="Times New Roman"/>
              </w:rPr>
            </w:pPr>
            <w:r w:rsidRPr="00212130">
              <w:rPr>
                <w:rFonts w:ascii="Times New Roman" w:hAnsi="Times New Roman"/>
              </w:rPr>
              <w:t xml:space="preserve">• При постановке целей, выборе форм и методов мотивирования и организации учебной деятельности педагог ориентируется на индивидуальные особенности и специфику взаимоотношений обучающихся. </w:t>
            </w:r>
          </w:p>
          <w:p w:rsidR="00212130" w:rsidRPr="00212130" w:rsidRDefault="00212130">
            <w:pPr>
              <w:rPr>
                <w:rFonts w:ascii="Times New Roman" w:hAnsi="Times New Roman"/>
              </w:rPr>
            </w:pPr>
            <w:r w:rsidRPr="00212130">
              <w:rPr>
                <w:rFonts w:ascii="Times New Roman" w:hAnsi="Times New Roman"/>
              </w:rPr>
              <w:t xml:space="preserve">• Представленные в конспекте методы выбраны в соответствии </w:t>
            </w:r>
            <w:proofErr w:type="gramStart"/>
            <w:r w:rsidRPr="00212130">
              <w:rPr>
                <w:rFonts w:ascii="Times New Roman" w:hAnsi="Times New Roman"/>
              </w:rPr>
              <w:t>с</w:t>
            </w:r>
            <w:proofErr w:type="gramEnd"/>
            <w:r w:rsidRPr="00212130">
              <w:rPr>
                <w:rFonts w:ascii="Times New Roman" w:hAnsi="Times New Roman"/>
              </w:rPr>
              <w:t xml:space="preserve"> </w:t>
            </w:r>
            <w:proofErr w:type="gramStart"/>
            <w:r w:rsidRPr="00212130">
              <w:rPr>
                <w:rFonts w:ascii="Times New Roman" w:hAnsi="Times New Roman"/>
              </w:rPr>
              <w:t>возрастным</w:t>
            </w:r>
            <w:proofErr w:type="gramEnd"/>
            <w:r w:rsidRPr="00212130">
              <w:rPr>
                <w:rFonts w:ascii="Times New Roman" w:hAnsi="Times New Roman"/>
              </w:rPr>
              <w:t xml:space="preserve"> и индивидуальным особенностям учащихся, с которыми он работает.</w:t>
            </w:r>
          </w:p>
          <w:p w:rsidR="00212130" w:rsidRPr="00212130" w:rsidRDefault="00212130">
            <w:pPr>
              <w:rPr>
                <w:rFonts w:ascii="Times New Roman" w:hAnsi="Times New Roman"/>
              </w:rPr>
            </w:pPr>
            <w:r w:rsidRPr="00212130">
              <w:rPr>
                <w:rFonts w:ascii="Times New Roman" w:hAnsi="Times New Roman"/>
              </w:rPr>
              <w:t xml:space="preserve">• Педагог планирует работу таким образом, чтобы получать информацию об уровне усвоения учебного материала </w:t>
            </w:r>
            <w:proofErr w:type="gramStart"/>
            <w:r w:rsidRPr="00212130">
              <w:rPr>
                <w:rFonts w:ascii="Times New Roman" w:hAnsi="Times New Roman"/>
              </w:rPr>
              <w:t>различными</w:t>
            </w:r>
            <w:proofErr w:type="gramEnd"/>
            <w:r w:rsidRPr="00212130">
              <w:rPr>
                <w:rFonts w:ascii="Times New Roman" w:hAnsi="Times New Roman"/>
              </w:rPr>
              <w:t xml:space="preserve"> обучающимися. </w:t>
            </w:r>
          </w:p>
          <w:p w:rsidR="00212130" w:rsidRPr="00212130" w:rsidRDefault="00212130">
            <w:pPr>
              <w:rPr>
                <w:rFonts w:ascii="Times New Roman" w:hAnsi="Times New Roman"/>
              </w:rPr>
            </w:pPr>
            <w:r w:rsidRPr="00212130">
              <w:rPr>
                <w:rFonts w:ascii="Times New Roman" w:hAnsi="Times New Roman"/>
              </w:rPr>
              <w:t xml:space="preserve">• Педагог демонстрирует владение методами работы </w:t>
            </w:r>
            <w:proofErr w:type="gramStart"/>
            <w:r w:rsidRPr="00212130">
              <w:rPr>
                <w:rFonts w:ascii="Times New Roman" w:hAnsi="Times New Roman"/>
              </w:rPr>
              <w:t>со</w:t>
            </w:r>
            <w:proofErr w:type="gramEnd"/>
            <w:r w:rsidRPr="00212130">
              <w:rPr>
                <w:rFonts w:ascii="Times New Roman" w:hAnsi="Times New Roman"/>
              </w:rPr>
              <w:t xml:space="preserve"> слабоуспевающими обучающимися. </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p w:rsidR="00212130" w:rsidRPr="00212130" w:rsidRDefault="00212130">
            <w:pPr>
              <w:rPr>
                <w:rFonts w:ascii="Times New Roman" w:hAnsi="Times New Roman"/>
              </w:rPr>
            </w:pPr>
          </w:p>
          <w:p w:rsidR="00212130" w:rsidRPr="00212130" w:rsidRDefault="00212130">
            <w:pPr>
              <w:rPr>
                <w:rFonts w:ascii="Times New Roman" w:hAnsi="Times New Roman"/>
              </w:rPr>
            </w:pPr>
          </w:p>
        </w:tc>
      </w:tr>
      <w:tr w:rsidR="00212130" w:rsidRPr="00212130" w:rsidTr="004F11EC">
        <w:trPr>
          <w:trHeight w:val="237"/>
          <w:jc w:val="center"/>
        </w:trPr>
        <w:tc>
          <w:tcPr>
            <w:tcW w:w="15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742"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b/>
              </w:rPr>
              <w:t xml:space="preserve">                                                                                                                             ∑+ / Кол-во оценок </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r>
      <w:tr w:rsidR="00212130" w:rsidRPr="00212130" w:rsidTr="004F11EC">
        <w:trPr>
          <w:jc w:val="center"/>
        </w:trPr>
        <w:tc>
          <w:tcPr>
            <w:tcW w:w="1526"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 xml:space="preserve">Компетентность в области разработки программ и принятия педагогических решений </w:t>
            </w:r>
          </w:p>
        </w:tc>
        <w:tc>
          <w:tcPr>
            <w:tcW w:w="9742"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Данная компетентность складывается из следующих компонентов: умение выбрать и реализовать типовые образовательные программы, умение разработать собственную программу, методические и дидактические материалы, умение принимать решения в педагогических ситуациях.</w:t>
            </w:r>
          </w:p>
          <w:p w:rsidR="00212130" w:rsidRPr="00212130" w:rsidRDefault="00212130">
            <w:pPr>
              <w:rPr>
                <w:rFonts w:ascii="Times New Roman" w:hAnsi="Times New Roman"/>
              </w:rPr>
            </w:pPr>
            <w:r w:rsidRPr="00212130">
              <w:rPr>
                <w:rFonts w:ascii="Times New Roman" w:hAnsi="Times New Roman"/>
              </w:rPr>
              <w:t xml:space="preserve">Об уровне развития </w:t>
            </w:r>
            <w:r w:rsidRPr="00212130">
              <w:rPr>
                <w:rFonts w:ascii="Times New Roman" w:hAnsi="Times New Roman"/>
                <w:b/>
              </w:rPr>
              <w:t xml:space="preserve">умения выбрать и реализовать типовые образовательные программы, а  также разработать собственную программу, методические и дидактические материалы, с учетом требований основных нормативных документов </w:t>
            </w:r>
            <w:r w:rsidRPr="00212130">
              <w:rPr>
                <w:rFonts w:ascii="Times New Roman" w:hAnsi="Times New Roman"/>
              </w:rPr>
              <w:t xml:space="preserve">можно судить на основе следующих критериев: </w:t>
            </w:r>
          </w:p>
          <w:p w:rsidR="00212130" w:rsidRPr="00212130" w:rsidRDefault="00212130">
            <w:pPr>
              <w:rPr>
                <w:rFonts w:ascii="Times New Roman" w:hAnsi="Times New Roman"/>
              </w:rPr>
            </w:pPr>
            <w:proofErr w:type="gramStart"/>
            <w:r w:rsidRPr="00212130">
              <w:rPr>
                <w:rFonts w:ascii="Times New Roman" w:hAnsi="Times New Roman"/>
              </w:rPr>
              <w:t xml:space="preserve">• При подготовке к уроку педагог учитывает требования основных нормативных документов, определяющих содержание и результаты учебной деятельности по предмету: государственный образовательный стандарт, конвенцию о правах ребенка, базовые образовательные программы ОУ, содержание основных учебников и учебно-методических комплексов по преподаваемому предмету, допущенных или рекомендованных </w:t>
            </w:r>
            <w:proofErr w:type="spellStart"/>
            <w:r w:rsidRPr="00212130">
              <w:rPr>
                <w:rFonts w:ascii="Times New Roman" w:hAnsi="Times New Roman"/>
              </w:rPr>
              <w:t>Минобрнауки</w:t>
            </w:r>
            <w:proofErr w:type="spellEnd"/>
            <w:r w:rsidRPr="00212130">
              <w:rPr>
                <w:rFonts w:ascii="Times New Roman" w:hAnsi="Times New Roman"/>
              </w:rPr>
              <w:t xml:space="preserve"> РФ, основные учебные программы, УМК, методических и дидактических материалы по преподаваемому предмету и т.д. </w:t>
            </w:r>
            <w:proofErr w:type="gramEnd"/>
          </w:p>
          <w:p w:rsidR="00212130" w:rsidRPr="00212130" w:rsidRDefault="00212130">
            <w:pPr>
              <w:rPr>
                <w:rFonts w:ascii="Times New Roman" w:hAnsi="Times New Roman"/>
              </w:rPr>
            </w:pPr>
            <w:r w:rsidRPr="00212130">
              <w:rPr>
                <w:rFonts w:ascii="Times New Roman" w:hAnsi="Times New Roman"/>
              </w:rPr>
              <w:t xml:space="preserve">• Конспект урока составлен с учетом темпа усвоения учебного материала учащимися. </w:t>
            </w:r>
          </w:p>
          <w:p w:rsidR="00212130" w:rsidRPr="00212130" w:rsidRDefault="00212130">
            <w:pPr>
              <w:rPr>
                <w:rFonts w:ascii="Times New Roman" w:hAnsi="Times New Roman"/>
              </w:rPr>
            </w:pPr>
            <w:r w:rsidRPr="00212130">
              <w:rPr>
                <w:rFonts w:ascii="Times New Roman" w:hAnsi="Times New Roman"/>
              </w:rPr>
              <w:t xml:space="preserve">• Конспект урока составлен с учетом поэтапного освоения (преемственности) учебного материала в рамках преподаваемого предмета и программы. </w:t>
            </w:r>
          </w:p>
          <w:p w:rsidR="00212130" w:rsidRPr="00212130" w:rsidRDefault="00212130">
            <w:pPr>
              <w:rPr>
                <w:rFonts w:ascii="Times New Roman" w:hAnsi="Times New Roman"/>
              </w:rPr>
            </w:pPr>
            <w:r w:rsidRPr="00212130">
              <w:rPr>
                <w:rFonts w:ascii="Times New Roman" w:hAnsi="Times New Roman"/>
              </w:rPr>
              <w:t xml:space="preserve">• Учитель демонстрирует умение вносить изменения в существующие дидактические и методические материалы  с целью достижения более высоких результатов. </w:t>
            </w:r>
          </w:p>
          <w:p w:rsidR="00212130" w:rsidRPr="00212130" w:rsidRDefault="00212130">
            <w:pPr>
              <w:rPr>
                <w:rFonts w:ascii="Times New Roman" w:hAnsi="Times New Roman"/>
              </w:rPr>
            </w:pPr>
            <w:r w:rsidRPr="00212130">
              <w:rPr>
                <w:rFonts w:ascii="Times New Roman" w:hAnsi="Times New Roman"/>
              </w:rPr>
              <w:t xml:space="preserve">• Учитель использует самостоятельно разработанные программные, методические или дидактические материалы по предмету. </w:t>
            </w:r>
          </w:p>
          <w:p w:rsidR="00212130" w:rsidRPr="00212130" w:rsidRDefault="00212130">
            <w:pPr>
              <w:rPr>
                <w:rFonts w:ascii="Times New Roman" w:hAnsi="Times New Roman"/>
              </w:rPr>
            </w:pPr>
            <w:r w:rsidRPr="00212130">
              <w:rPr>
                <w:rFonts w:ascii="Times New Roman" w:hAnsi="Times New Roman"/>
              </w:rPr>
              <w:t xml:space="preserve">Об уровне развития </w:t>
            </w:r>
            <w:r w:rsidRPr="00212130">
              <w:rPr>
                <w:rFonts w:ascii="Times New Roman" w:hAnsi="Times New Roman"/>
                <w:b/>
              </w:rPr>
              <w:t>умения принимать решения</w:t>
            </w:r>
            <w:r w:rsidRPr="00212130">
              <w:rPr>
                <w:rFonts w:ascii="Times New Roman" w:hAnsi="Times New Roman"/>
              </w:rPr>
              <w:t xml:space="preserve"> в педагогических ситуациях можно судить на основе следующих критериев: </w:t>
            </w:r>
          </w:p>
          <w:p w:rsidR="00212130" w:rsidRPr="00212130" w:rsidRDefault="00212130">
            <w:pPr>
              <w:rPr>
                <w:rFonts w:ascii="Times New Roman" w:hAnsi="Times New Roman"/>
              </w:rPr>
            </w:pPr>
            <w:r w:rsidRPr="00212130">
              <w:rPr>
                <w:rFonts w:ascii="Times New Roman" w:hAnsi="Times New Roman"/>
              </w:rPr>
              <w:t xml:space="preserve">• Педагог демонстрирует умение аргументировать предлагаемые им решения. </w:t>
            </w:r>
          </w:p>
          <w:p w:rsidR="00212130" w:rsidRPr="00212130" w:rsidRDefault="00212130">
            <w:pPr>
              <w:rPr>
                <w:rFonts w:ascii="Times New Roman" w:hAnsi="Times New Roman"/>
              </w:rPr>
            </w:pPr>
            <w:r w:rsidRPr="00212130">
              <w:rPr>
                <w:rFonts w:ascii="Times New Roman" w:hAnsi="Times New Roman"/>
              </w:rPr>
              <w:t xml:space="preserve">• Педагогические решения, отраженные в письменной работе, отличаются обоснованностью и </w:t>
            </w:r>
            <w:r w:rsidRPr="00212130">
              <w:rPr>
                <w:rFonts w:ascii="Times New Roman" w:hAnsi="Times New Roman"/>
              </w:rPr>
              <w:lastRenderedPageBreak/>
              <w:t xml:space="preserve">целесообразностью. </w:t>
            </w:r>
          </w:p>
          <w:p w:rsidR="00212130" w:rsidRPr="00212130" w:rsidRDefault="00212130">
            <w:pPr>
              <w:rPr>
                <w:rFonts w:ascii="Times New Roman" w:hAnsi="Times New Roman"/>
              </w:rPr>
            </w:pPr>
            <w:r w:rsidRPr="00212130">
              <w:rPr>
                <w:rFonts w:ascii="Times New Roman" w:hAnsi="Times New Roman"/>
              </w:rPr>
              <w:t xml:space="preserve">• Педагог демонстрирует умение адекватно изменять стратегию действий в случае, если не удается достичь поставленных целей. </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r>
      <w:tr w:rsidR="00212130" w:rsidRPr="00212130" w:rsidTr="004F11EC">
        <w:trPr>
          <w:trHeight w:val="363"/>
          <w:jc w:val="center"/>
        </w:trPr>
        <w:tc>
          <w:tcPr>
            <w:tcW w:w="15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742" w:type="dxa"/>
            <w:tcBorders>
              <w:top w:val="single" w:sz="4" w:space="0" w:color="auto"/>
              <w:left w:val="single" w:sz="4" w:space="0" w:color="auto"/>
              <w:bottom w:val="single" w:sz="4" w:space="0" w:color="auto"/>
              <w:right w:val="single" w:sz="4" w:space="0" w:color="auto"/>
            </w:tcBorders>
            <w:vAlign w:val="center"/>
            <w:hideMark/>
          </w:tcPr>
          <w:p w:rsidR="00212130" w:rsidRPr="00212130" w:rsidRDefault="00212130">
            <w:pPr>
              <w:jc w:val="right"/>
              <w:rPr>
                <w:rFonts w:ascii="Times New Roman" w:hAnsi="Times New Roman"/>
              </w:rPr>
            </w:pPr>
            <w:r w:rsidRPr="00212130">
              <w:rPr>
                <w:rFonts w:ascii="Times New Roman" w:hAnsi="Times New Roman"/>
                <w:b/>
              </w:rPr>
              <w:t>∑+ / Кол-во оценок</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r>
      <w:tr w:rsidR="00212130" w:rsidRPr="00212130" w:rsidTr="004F11EC">
        <w:trPr>
          <w:jc w:val="center"/>
        </w:trPr>
        <w:tc>
          <w:tcPr>
            <w:tcW w:w="1526"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 xml:space="preserve">Компетентность в области организации учебной деятельности. </w:t>
            </w:r>
          </w:p>
        </w:tc>
        <w:tc>
          <w:tcPr>
            <w:tcW w:w="9742" w:type="dxa"/>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rPr>
              <w:t>Об уровне развития компетентности педагога в области организации учебной деятельности можно судить на основе следующих критериев:</w:t>
            </w:r>
          </w:p>
          <w:p w:rsidR="00212130" w:rsidRPr="00212130" w:rsidRDefault="00212130">
            <w:pPr>
              <w:rPr>
                <w:rFonts w:ascii="Times New Roman" w:hAnsi="Times New Roman"/>
              </w:rPr>
            </w:pPr>
            <w:r w:rsidRPr="00212130">
              <w:rPr>
                <w:rFonts w:ascii="Times New Roman" w:hAnsi="Times New Roman"/>
              </w:rPr>
              <w:t xml:space="preserve">• Учитель ставит цель и задачи, структурирующие и организующие деятельность учащихся на каждом из этапов урока. </w:t>
            </w:r>
          </w:p>
          <w:p w:rsidR="00212130" w:rsidRPr="00212130" w:rsidRDefault="00212130">
            <w:pPr>
              <w:rPr>
                <w:rFonts w:ascii="Times New Roman" w:hAnsi="Times New Roman"/>
              </w:rPr>
            </w:pPr>
            <w:r w:rsidRPr="00212130">
              <w:rPr>
                <w:rFonts w:ascii="Times New Roman" w:hAnsi="Times New Roman"/>
              </w:rPr>
              <w:t xml:space="preserve">• Учитель владеет методами организации индивидуальной и совместной деятельности учащихся, направленной на решение поставленных целей и задач. </w:t>
            </w:r>
          </w:p>
          <w:p w:rsidR="00212130" w:rsidRPr="00212130" w:rsidRDefault="00212130">
            <w:pPr>
              <w:rPr>
                <w:rFonts w:ascii="Times New Roman" w:hAnsi="Times New Roman"/>
              </w:rPr>
            </w:pPr>
            <w:r w:rsidRPr="00212130">
              <w:rPr>
                <w:rFonts w:ascii="Times New Roman" w:hAnsi="Times New Roman"/>
              </w:rPr>
              <w:t xml:space="preserve">• Учитель демонстрирует владение методами и приемами создания рабочей атмосферы на уроке, поддержания дисциплины. </w:t>
            </w:r>
          </w:p>
          <w:p w:rsidR="00212130" w:rsidRPr="00212130" w:rsidRDefault="00212130">
            <w:pPr>
              <w:rPr>
                <w:rFonts w:ascii="Times New Roman" w:hAnsi="Times New Roman"/>
              </w:rPr>
            </w:pPr>
            <w:r w:rsidRPr="00212130">
              <w:rPr>
                <w:rFonts w:ascii="Times New Roman" w:hAnsi="Times New Roman"/>
              </w:rPr>
              <w:t xml:space="preserve">• Учитель демонстрирует способность устанавливать отношения сотрудничества с учащимися, умение вести с ними диалог. </w:t>
            </w:r>
          </w:p>
          <w:p w:rsidR="00212130" w:rsidRPr="00212130" w:rsidRDefault="00212130">
            <w:pPr>
              <w:rPr>
                <w:rFonts w:ascii="Times New Roman" w:hAnsi="Times New Roman"/>
              </w:rPr>
            </w:pPr>
            <w:r w:rsidRPr="00212130">
              <w:rPr>
                <w:rFonts w:ascii="Times New Roman" w:hAnsi="Times New Roman"/>
              </w:rPr>
              <w:t xml:space="preserve">• Учитель использует методы, побуждающие </w:t>
            </w:r>
            <w:proofErr w:type="gramStart"/>
            <w:r w:rsidRPr="00212130">
              <w:rPr>
                <w:rFonts w:ascii="Times New Roman" w:hAnsi="Times New Roman"/>
              </w:rPr>
              <w:t>обучающихся</w:t>
            </w:r>
            <w:proofErr w:type="gramEnd"/>
            <w:r w:rsidRPr="00212130">
              <w:rPr>
                <w:rFonts w:ascii="Times New Roman" w:hAnsi="Times New Roman"/>
              </w:rPr>
              <w:t xml:space="preserve"> самостоятельно рассуждать. </w:t>
            </w:r>
          </w:p>
          <w:p w:rsidR="00212130" w:rsidRPr="00212130" w:rsidRDefault="00212130">
            <w:pPr>
              <w:rPr>
                <w:rFonts w:ascii="Times New Roman" w:hAnsi="Times New Roman"/>
              </w:rPr>
            </w:pPr>
            <w:r w:rsidRPr="00212130">
              <w:rPr>
                <w:rFonts w:ascii="Times New Roman" w:hAnsi="Times New Roman"/>
              </w:rPr>
              <w:t xml:space="preserve">• Учитель демонстрирует умение включать новый материал в систему уже освоенных знаний обучающихся. </w:t>
            </w:r>
          </w:p>
          <w:p w:rsidR="00212130" w:rsidRPr="00212130" w:rsidRDefault="00212130">
            <w:pPr>
              <w:rPr>
                <w:rFonts w:ascii="Times New Roman" w:hAnsi="Times New Roman"/>
              </w:rPr>
            </w:pPr>
            <w:r w:rsidRPr="00212130">
              <w:rPr>
                <w:rFonts w:ascii="Times New Roman" w:hAnsi="Times New Roman"/>
              </w:rPr>
              <w:t xml:space="preserve">• Учитель демонстрирует умение организовать </w:t>
            </w:r>
            <w:proofErr w:type="gramStart"/>
            <w:r w:rsidRPr="00212130">
              <w:rPr>
                <w:rFonts w:ascii="Times New Roman" w:hAnsi="Times New Roman"/>
              </w:rPr>
              <w:t>обучающихся</w:t>
            </w:r>
            <w:proofErr w:type="gramEnd"/>
            <w:r w:rsidRPr="00212130">
              <w:rPr>
                <w:rFonts w:ascii="Times New Roman" w:hAnsi="Times New Roman"/>
              </w:rPr>
              <w:t xml:space="preserve"> для поиска дополнительной информации, необходимой при решении учебной задачи (книги, компьютерные и медиа-пособия, цифровые образовательные ресурсы и др.). </w:t>
            </w:r>
          </w:p>
          <w:p w:rsidR="00212130" w:rsidRPr="00212130" w:rsidRDefault="00212130">
            <w:pPr>
              <w:rPr>
                <w:rFonts w:ascii="Times New Roman" w:hAnsi="Times New Roman"/>
              </w:rPr>
            </w:pPr>
            <w:r w:rsidRPr="00212130">
              <w:rPr>
                <w:rFonts w:ascii="Times New Roman" w:hAnsi="Times New Roman"/>
              </w:rPr>
              <w:t xml:space="preserve">• Учитель может точно сформулировать критерии, на основе которых он оценивает ответы учащихся. </w:t>
            </w:r>
          </w:p>
          <w:p w:rsidR="00212130" w:rsidRPr="00212130" w:rsidRDefault="00212130">
            <w:pPr>
              <w:rPr>
                <w:rFonts w:ascii="Times New Roman" w:hAnsi="Times New Roman"/>
              </w:rPr>
            </w:pPr>
            <w:r w:rsidRPr="00212130">
              <w:rPr>
                <w:rFonts w:ascii="Times New Roman" w:hAnsi="Times New Roman"/>
              </w:rPr>
              <w:t xml:space="preserve">• Учитель показывает учащимся, на основе каких критериев производится оценка их ответов. </w:t>
            </w:r>
          </w:p>
          <w:p w:rsidR="00212130" w:rsidRPr="00212130" w:rsidRDefault="00212130">
            <w:pPr>
              <w:rPr>
                <w:rFonts w:ascii="Times New Roman" w:hAnsi="Times New Roman"/>
              </w:rPr>
            </w:pPr>
            <w:r w:rsidRPr="00212130">
              <w:rPr>
                <w:rFonts w:ascii="Times New Roman" w:hAnsi="Times New Roman"/>
              </w:rPr>
              <w:t xml:space="preserve">• Учитель умеет сочетать методы педагогического оценивания, </w:t>
            </w:r>
            <w:proofErr w:type="spellStart"/>
            <w:r w:rsidRPr="00212130">
              <w:rPr>
                <w:rFonts w:ascii="Times New Roman" w:hAnsi="Times New Roman"/>
              </w:rPr>
              <w:t>взаимооценки</w:t>
            </w:r>
            <w:proofErr w:type="spellEnd"/>
            <w:r w:rsidRPr="00212130">
              <w:rPr>
                <w:rFonts w:ascii="Times New Roman" w:hAnsi="Times New Roman"/>
              </w:rPr>
              <w:t xml:space="preserve"> и самооценки </w:t>
            </w:r>
            <w:proofErr w:type="gramStart"/>
            <w:r w:rsidRPr="00212130">
              <w:rPr>
                <w:rFonts w:ascii="Times New Roman" w:hAnsi="Times New Roman"/>
              </w:rPr>
              <w:t>обучающихся</w:t>
            </w:r>
            <w:proofErr w:type="gramEnd"/>
            <w:r w:rsidRPr="00212130">
              <w:rPr>
                <w:rFonts w:ascii="Times New Roman" w:hAnsi="Times New Roman"/>
              </w:rPr>
              <w:t xml:space="preserve">. </w:t>
            </w:r>
          </w:p>
          <w:p w:rsidR="00212130" w:rsidRPr="00212130" w:rsidRDefault="00212130">
            <w:pPr>
              <w:rPr>
                <w:rFonts w:ascii="Times New Roman" w:hAnsi="Times New Roman"/>
              </w:rPr>
            </w:pPr>
            <w:r w:rsidRPr="00212130">
              <w:rPr>
                <w:rFonts w:ascii="Times New Roman" w:hAnsi="Times New Roman"/>
              </w:rPr>
              <w:t xml:space="preserve">• Учитель использует методы, способствующие формированию навыков самооценки учебной деятельности </w:t>
            </w:r>
            <w:proofErr w:type="gramStart"/>
            <w:r w:rsidRPr="00212130">
              <w:rPr>
                <w:rFonts w:ascii="Times New Roman" w:hAnsi="Times New Roman"/>
              </w:rPr>
              <w:t>обучающимися</w:t>
            </w:r>
            <w:proofErr w:type="gramEnd"/>
            <w:r w:rsidRPr="00212130">
              <w:rPr>
                <w:rFonts w:ascii="Times New Roman" w:hAnsi="Times New Roman"/>
              </w:rPr>
              <w:t xml:space="preserve">. </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r>
      <w:tr w:rsidR="00212130" w:rsidRPr="00212130" w:rsidTr="004F11EC">
        <w:trPr>
          <w:trHeight w:val="300"/>
          <w:jc w:val="center"/>
        </w:trPr>
        <w:tc>
          <w:tcPr>
            <w:tcW w:w="15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742" w:type="dxa"/>
            <w:tcBorders>
              <w:top w:val="single" w:sz="4" w:space="0" w:color="auto"/>
              <w:left w:val="single" w:sz="4" w:space="0" w:color="auto"/>
              <w:bottom w:val="single" w:sz="4" w:space="0" w:color="auto"/>
              <w:right w:val="single" w:sz="4" w:space="0" w:color="auto"/>
            </w:tcBorders>
            <w:vAlign w:val="center"/>
            <w:hideMark/>
          </w:tcPr>
          <w:p w:rsidR="00212130" w:rsidRPr="00212130" w:rsidRDefault="00212130">
            <w:pPr>
              <w:jc w:val="right"/>
              <w:rPr>
                <w:rFonts w:ascii="Times New Roman" w:hAnsi="Times New Roman"/>
              </w:rPr>
            </w:pPr>
            <w:r w:rsidRPr="00212130">
              <w:rPr>
                <w:rFonts w:ascii="Times New Roman" w:hAnsi="Times New Roman"/>
                <w:b/>
              </w:rPr>
              <w:t>∑+ / Кол-во оценок</w:t>
            </w: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6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r>
      <w:tr w:rsidR="00212130" w:rsidRPr="00212130" w:rsidTr="004F11EC">
        <w:trPr>
          <w:trHeight w:val="408"/>
          <w:jc w:val="center"/>
        </w:trPr>
        <w:tc>
          <w:tcPr>
            <w:tcW w:w="1526" w:type="dxa"/>
            <w:tcBorders>
              <w:top w:val="single" w:sz="4" w:space="0" w:color="auto"/>
              <w:left w:val="single" w:sz="4" w:space="0" w:color="auto"/>
              <w:bottom w:val="single" w:sz="4" w:space="0" w:color="auto"/>
              <w:right w:val="single" w:sz="4" w:space="0" w:color="auto"/>
            </w:tcBorders>
          </w:tcPr>
          <w:p w:rsidR="00212130" w:rsidRPr="00212130" w:rsidRDefault="00212130">
            <w:pPr>
              <w:rPr>
                <w:rFonts w:ascii="Times New Roman" w:hAnsi="Times New Roman"/>
              </w:rPr>
            </w:pPr>
          </w:p>
        </w:tc>
        <w:tc>
          <w:tcPr>
            <w:tcW w:w="14600" w:type="dxa"/>
            <w:gridSpan w:val="7"/>
            <w:tcBorders>
              <w:top w:val="single" w:sz="4" w:space="0" w:color="auto"/>
              <w:left w:val="single" w:sz="4" w:space="0" w:color="auto"/>
              <w:bottom w:val="single" w:sz="4" w:space="0" w:color="auto"/>
              <w:right w:val="single" w:sz="4" w:space="0" w:color="auto"/>
            </w:tcBorders>
            <w:hideMark/>
          </w:tcPr>
          <w:p w:rsidR="00212130" w:rsidRPr="00212130" w:rsidRDefault="00212130">
            <w:pPr>
              <w:rPr>
                <w:rFonts w:ascii="Times New Roman" w:hAnsi="Times New Roman"/>
              </w:rPr>
            </w:pPr>
            <w:r w:rsidRPr="00212130">
              <w:rPr>
                <w:rFonts w:ascii="Times New Roman" w:hAnsi="Times New Roman"/>
                <w:b/>
              </w:rPr>
              <w:t>Итог</w:t>
            </w:r>
            <w:r w:rsidRPr="00212130">
              <w:rPr>
                <w:rFonts w:ascii="Times New Roman" w:hAnsi="Times New Roman"/>
              </w:rPr>
              <w:t>: (итог - среднее значение по оценкам базовых педагогических компетенций)</w:t>
            </w:r>
          </w:p>
        </w:tc>
      </w:tr>
    </w:tbl>
    <w:p w:rsidR="000A158F" w:rsidRDefault="000A158F" w:rsidP="000A158F">
      <w:pPr>
        <w:rPr>
          <w:rFonts w:ascii="Times New Roman" w:hAnsi="Times New Roman"/>
        </w:rPr>
      </w:pPr>
    </w:p>
    <w:p w:rsidR="00212130" w:rsidRDefault="00212130" w:rsidP="000A158F">
      <w:pPr>
        <w:rPr>
          <w:rFonts w:ascii="Times New Roman" w:hAnsi="Times New Roman"/>
        </w:rPr>
      </w:pPr>
    </w:p>
    <w:p w:rsidR="004F11EC" w:rsidRDefault="004F11EC" w:rsidP="000A158F">
      <w:pPr>
        <w:rPr>
          <w:rFonts w:ascii="Times New Roman" w:hAnsi="Times New Roman"/>
        </w:rPr>
        <w:sectPr w:rsidR="004F11EC" w:rsidSect="004F11EC">
          <w:pgSz w:w="16838" w:h="11906" w:orient="landscape"/>
          <w:pgMar w:top="1134" w:right="1134" w:bottom="1134" w:left="1134" w:header="709" w:footer="709" w:gutter="0"/>
          <w:cols w:space="708"/>
          <w:docGrid w:linePitch="360"/>
        </w:sectPr>
      </w:pPr>
    </w:p>
    <w:p w:rsidR="00212130" w:rsidRDefault="00212130" w:rsidP="00212130">
      <w:pPr>
        <w:jc w:val="center"/>
        <w:rPr>
          <w:rFonts w:ascii="Times New Roman" w:hAnsi="Times New Roman"/>
          <w:b/>
          <w:sz w:val="24"/>
          <w:szCs w:val="24"/>
        </w:rPr>
      </w:pPr>
      <w:r w:rsidRPr="00F06FDC">
        <w:rPr>
          <w:rFonts w:ascii="Times New Roman" w:hAnsi="Times New Roman"/>
          <w:b/>
          <w:sz w:val="24"/>
          <w:szCs w:val="24"/>
        </w:rPr>
        <w:lastRenderedPageBreak/>
        <w:t xml:space="preserve">КРИТЕРИИ ОЦЕНКИ КОНСПЕКТА ЗАНЯТИЯ </w:t>
      </w:r>
    </w:p>
    <w:p w:rsidR="00212130" w:rsidRDefault="00212130" w:rsidP="00212130">
      <w:pPr>
        <w:jc w:val="center"/>
        <w:rPr>
          <w:rFonts w:ascii="Times New Roman" w:hAnsi="Times New Roman"/>
          <w:b/>
          <w:sz w:val="24"/>
          <w:szCs w:val="24"/>
        </w:rPr>
      </w:pPr>
      <w:r>
        <w:rPr>
          <w:rFonts w:ascii="Times New Roman" w:hAnsi="Times New Roman"/>
          <w:b/>
          <w:sz w:val="24"/>
          <w:szCs w:val="24"/>
        </w:rPr>
        <w:t xml:space="preserve">ПЕДАГОГИЧЕСКОГО РАБОТНИКА </w:t>
      </w:r>
    </w:p>
    <w:p w:rsidR="00212130" w:rsidRPr="00F06FDC" w:rsidRDefault="00212130" w:rsidP="00212130">
      <w:pPr>
        <w:jc w:val="center"/>
        <w:rPr>
          <w:rFonts w:ascii="Times New Roman" w:hAnsi="Times New Roman"/>
          <w:b/>
          <w:sz w:val="24"/>
          <w:szCs w:val="24"/>
        </w:rPr>
      </w:pPr>
      <w:r>
        <w:rPr>
          <w:rFonts w:ascii="Times New Roman" w:hAnsi="Times New Roman"/>
          <w:b/>
          <w:sz w:val="24"/>
          <w:szCs w:val="24"/>
        </w:rPr>
        <w:t>ДОШКОЛЬНОЙ ОБРАЗОВАТЕЛЬНОЙ ОРГАНИЗАЦИИ</w:t>
      </w:r>
    </w:p>
    <w:p w:rsidR="000A158F" w:rsidRDefault="000A158F" w:rsidP="000A158F">
      <w:pPr>
        <w:rPr>
          <w:rFonts w:ascii="Times New Roman" w:hAnsi="Times New Roman"/>
          <w:sz w:val="28"/>
          <w:szCs w:val="28"/>
        </w:rPr>
      </w:pPr>
    </w:p>
    <w:tbl>
      <w:tblPr>
        <w:tblW w:w="10855" w:type="dxa"/>
        <w:tblInd w:w="-257" w:type="dxa"/>
        <w:tblLayout w:type="fixed"/>
        <w:tblLook w:val="04A0" w:firstRow="1" w:lastRow="0" w:firstColumn="1" w:lastColumn="0" w:noHBand="0" w:noVBand="1"/>
      </w:tblPr>
      <w:tblGrid>
        <w:gridCol w:w="507"/>
        <w:gridCol w:w="2694"/>
        <w:gridCol w:w="5389"/>
        <w:gridCol w:w="1134"/>
        <w:gridCol w:w="1131"/>
      </w:tblGrid>
      <w:tr w:rsidR="00212130" w:rsidRPr="00212130" w:rsidTr="00212130">
        <w:tc>
          <w:tcPr>
            <w:tcW w:w="507" w:type="dxa"/>
            <w:tcBorders>
              <w:top w:val="single" w:sz="4" w:space="0" w:color="000000"/>
              <w:left w:val="single" w:sz="4" w:space="0" w:color="000000"/>
              <w:bottom w:val="single" w:sz="4" w:space="0" w:color="000000"/>
              <w:right w:val="nil"/>
            </w:tcBorders>
          </w:tcPr>
          <w:p w:rsidR="00212130" w:rsidRPr="00212130" w:rsidRDefault="00212130">
            <w:pPr>
              <w:snapToGrid w:val="0"/>
              <w:spacing w:line="360" w:lineRule="auto"/>
              <w:rPr>
                <w:rFonts w:ascii="Times New Roman" w:hAnsi="Times New Roman"/>
                <w:b/>
                <w:sz w:val="24"/>
                <w:szCs w:val="24"/>
              </w:rPr>
            </w:pPr>
          </w:p>
        </w:tc>
        <w:tc>
          <w:tcPr>
            <w:tcW w:w="2694" w:type="dxa"/>
            <w:tcBorders>
              <w:top w:val="single" w:sz="4" w:space="0" w:color="000000"/>
              <w:left w:val="single" w:sz="4" w:space="0" w:color="000000"/>
              <w:bottom w:val="single" w:sz="4" w:space="0" w:color="000000"/>
              <w:right w:val="nil"/>
            </w:tcBorders>
            <w:hideMark/>
          </w:tcPr>
          <w:p w:rsidR="00212130" w:rsidRPr="00212130" w:rsidRDefault="00212130">
            <w:pPr>
              <w:snapToGrid w:val="0"/>
              <w:spacing w:line="360" w:lineRule="auto"/>
              <w:rPr>
                <w:rFonts w:ascii="Times New Roman" w:hAnsi="Times New Roman"/>
                <w:b/>
              </w:rPr>
            </w:pPr>
            <w:r w:rsidRPr="00212130">
              <w:rPr>
                <w:rFonts w:ascii="Times New Roman" w:hAnsi="Times New Roman"/>
                <w:b/>
              </w:rPr>
              <w:t>Параметры оценивания</w:t>
            </w:r>
          </w:p>
        </w:tc>
        <w:tc>
          <w:tcPr>
            <w:tcW w:w="5389" w:type="dxa"/>
            <w:tcBorders>
              <w:top w:val="single" w:sz="4" w:space="0" w:color="000000"/>
              <w:left w:val="single" w:sz="4" w:space="0" w:color="000000"/>
              <w:bottom w:val="single" w:sz="4" w:space="0" w:color="000000"/>
              <w:right w:val="single" w:sz="4" w:space="0" w:color="auto"/>
            </w:tcBorders>
            <w:hideMark/>
          </w:tcPr>
          <w:p w:rsidR="00212130" w:rsidRPr="00212130" w:rsidRDefault="00212130">
            <w:pPr>
              <w:snapToGrid w:val="0"/>
              <w:spacing w:line="360" w:lineRule="auto"/>
              <w:jc w:val="center"/>
              <w:rPr>
                <w:rFonts w:ascii="Times New Roman" w:hAnsi="Times New Roman"/>
                <w:b/>
              </w:rPr>
            </w:pPr>
            <w:r w:rsidRPr="00212130">
              <w:rPr>
                <w:rFonts w:ascii="Times New Roman" w:hAnsi="Times New Roman"/>
                <w:b/>
              </w:rPr>
              <w:t>Критерии оценки</w:t>
            </w:r>
          </w:p>
        </w:tc>
        <w:tc>
          <w:tcPr>
            <w:tcW w:w="1134" w:type="dxa"/>
            <w:tcBorders>
              <w:top w:val="single" w:sz="4" w:space="0" w:color="000000"/>
              <w:left w:val="single" w:sz="4" w:space="0" w:color="auto"/>
              <w:bottom w:val="single" w:sz="4" w:space="0" w:color="000000"/>
              <w:right w:val="single" w:sz="4" w:space="0" w:color="000000"/>
            </w:tcBorders>
            <w:hideMark/>
          </w:tcPr>
          <w:p w:rsidR="00212130" w:rsidRPr="00212130" w:rsidRDefault="00212130">
            <w:pPr>
              <w:snapToGrid w:val="0"/>
              <w:jc w:val="center"/>
              <w:rPr>
                <w:rFonts w:ascii="Times New Roman" w:hAnsi="Times New Roman"/>
                <w:b/>
              </w:rPr>
            </w:pPr>
            <w:proofErr w:type="gramStart"/>
            <w:r w:rsidRPr="00212130">
              <w:rPr>
                <w:rFonts w:ascii="Times New Roman" w:hAnsi="Times New Roman"/>
                <w:b/>
              </w:rPr>
              <w:t>Макси-</w:t>
            </w:r>
            <w:proofErr w:type="spellStart"/>
            <w:r w:rsidRPr="00212130">
              <w:rPr>
                <w:rFonts w:ascii="Times New Roman" w:hAnsi="Times New Roman"/>
                <w:b/>
              </w:rPr>
              <w:t>мальное</w:t>
            </w:r>
            <w:proofErr w:type="spellEnd"/>
            <w:proofErr w:type="gramEnd"/>
            <w:r w:rsidRPr="00212130">
              <w:rPr>
                <w:rFonts w:ascii="Times New Roman" w:hAnsi="Times New Roman"/>
                <w:b/>
              </w:rPr>
              <w:t xml:space="preserve"> коли-</w:t>
            </w:r>
            <w:proofErr w:type="spellStart"/>
            <w:r w:rsidRPr="00212130">
              <w:rPr>
                <w:rFonts w:ascii="Times New Roman" w:hAnsi="Times New Roman"/>
                <w:b/>
              </w:rPr>
              <w:t>чество</w:t>
            </w:r>
            <w:proofErr w:type="spellEnd"/>
            <w:r w:rsidRPr="00212130">
              <w:rPr>
                <w:rFonts w:ascii="Times New Roman" w:hAnsi="Times New Roman"/>
                <w:b/>
              </w:rPr>
              <w:t xml:space="preserve"> баллов</w:t>
            </w:r>
          </w:p>
        </w:tc>
        <w:tc>
          <w:tcPr>
            <w:tcW w:w="1131" w:type="dxa"/>
            <w:tcBorders>
              <w:top w:val="single" w:sz="4" w:space="0" w:color="auto"/>
              <w:left w:val="nil"/>
              <w:bottom w:val="single" w:sz="4" w:space="0" w:color="auto"/>
              <w:right w:val="single" w:sz="4" w:space="0" w:color="auto"/>
            </w:tcBorders>
            <w:hideMark/>
          </w:tcPr>
          <w:p w:rsidR="00212130" w:rsidRPr="00212130" w:rsidRDefault="00212130">
            <w:pPr>
              <w:rPr>
                <w:rFonts w:ascii="Times New Roman" w:hAnsi="Times New Roman"/>
                <w:b/>
              </w:rPr>
            </w:pPr>
            <w:r w:rsidRPr="00212130">
              <w:rPr>
                <w:rFonts w:ascii="Times New Roman" w:hAnsi="Times New Roman"/>
                <w:b/>
              </w:rPr>
              <w:t>Оценка педагога (баллы)</w:t>
            </w:r>
          </w:p>
        </w:tc>
      </w:tr>
      <w:tr w:rsidR="00212130" w:rsidRPr="00212130" w:rsidTr="00212130">
        <w:trPr>
          <w:trHeight w:val="713"/>
        </w:trPr>
        <w:tc>
          <w:tcPr>
            <w:tcW w:w="507" w:type="dxa"/>
            <w:vMerge w:val="restart"/>
            <w:tcBorders>
              <w:top w:val="single" w:sz="4" w:space="0" w:color="000000"/>
              <w:left w:val="single" w:sz="4" w:space="0" w:color="000000"/>
              <w:bottom w:val="nil"/>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w:t>
            </w:r>
          </w:p>
        </w:tc>
        <w:tc>
          <w:tcPr>
            <w:tcW w:w="2694" w:type="dxa"/>
            <w:vMerge w:val="restart"/>
            <w:tcBorders>
              <w:top w:val="single" w:sz="4" w:space="0" w:color="000000"/>
              <w:left w:val="single" w:sz="4" w:space="0" w:color="000000"/>
              <w:bottom w:val="nil"/>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 xml:space="preserve">Компетентность в области целеполагания </w:t>
            </w:r>
          </w:p>
        </w:tc>
        <w:tc>
          <w:tcPr>
            <w:tcW w:w="5389" w:type="dxa"/>
            <w:tcBorders>
              <w:top w:val="single" w:sz="4" w:space="0" w:color="000000"/>
              <w:left w:val="single" w:sz="4" w:space="0" w:color="000000"/>
              <w:bottom w:val="single" w:sz="4" w:space="0" w:color="auto"/>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 конспекте занятия не отражены цели, либо отражены лишь частично, только в терминах «знания»</w:t>
            </w:r>
          </w:p>
        </w:tc>
        <w:tc>
          <w:tcPr>
            <w:tcW w:w="1134" w:type="dxa"/>
            <w:tcBorders>
              <w:top w:val="single" w:sz="4" w:space="0" w:color="000000"/>
              <w:left w:val="single" w:sz="4" w:space="0" w:color="000000"/>
              <w:bottom w:val="single" w:sz="4" w:space="0" w:color="auto"/>
              <w:right w:val="single" w:sz="4" w:space="0" w:color="000000"/>
            </w:tcBorders>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p w:rsidR="00212130" w:rsidRPr="00212130" w:rsidRDefault="00212130">
            <w:pPr>
              <w:snapToGrid w:val="0"/>
              <w:rPr>
                <w:rFonts w:ascii="Times New Roman" w:hAnsi="Times New Roman"/>
                <w:sz w:val="24"/>
                <w:szCs w:val="24"/>
              </w:rPr>
            </w:pPr>
          </w:p>
          <w:p w:rsidR="00212130" w:rsidRPr="00212130" w:rsidRDefault="00212130">
            <w:pPr>
              <w:snapToGrid w:val="0"/>
              <w:rPr>
                <w:rFonts w:ascii="Times New Roman" w:hAnsi="Times New Roman"/>
                <w:sz w:val="24"/>
                <w:szCs w:val="24"/>
              </w:rPr>
            </w:pP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rPr>
          <w:trHeight w:val="549"/>
        </w:trPr>
        <w:tc>
          <w:tcPr>
            <w:tcW w:w="507" w:type="dxa"/>
            <w:vMerge/>
            <w:tcBorders>
              <w:top w:val="single" w:sz="4" w:space="0" w:color="000000"/>
              <w:left w:val="single" w:sz="4" w:space="0" w:color="000000"/>
              <w:bottom w:val="nil"/>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nil"/>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auto"/>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 конспекте занятия  обозначены  обучающие, развивающие и воспитательные цели</w:t>
            </w:r>
          </w:p>
        </w:tc>
        <w:tc>
          <w:tcPr>
            <w:tcW w:w="1134" w:type="dxa"/>
            <w:tcBorders>
              <w:top w:val="single" w:sz="4" w:space="0" w:color="auto"/>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2</w:t>
            </w:r>
          </w:p>
        </w:tc>
        <w:tc>
          <w:tcPr>
            <w:tcW w:w="2694"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Компетентность в области программ обучения и воспитания дошкольного образования</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rPr>
                <w:rFonts w:ascii="Times New Roman" w:hAnsi="Times New Roman"/>
                <w:sz w:val="24"/>
                <w:szCs w:val="24"/>
              </w:rPr>
            </w:pPr>
            <w:r w:rsidRPr="00212130">
              <w:rPr>
                <w:rFonts w:ascii="Times New Roman" w:hAnsi="Times New Roman"/>
                <w:sz w:val="24"/>
                <w:szCs w:val="24"/>
              </w:rPr>
              <w:t>Содержание занятия не соответствует реализуемой программе воспитания и обучения в детском саду (реализуемой образовательной системе), не учитывает уровня развития воспитанников, возрастных особенностей</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Содержание соответствует реализуемой программе воспитания и обучения в детском саду (реализуемой образовательной системе), учитывает уровень развития воспитанников, возрастные особенности воспитанников</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3.</w:t>
            </w:r>
          </w:p>
        </w:tc>
        <w:tc>
          <w:tcPr>
            <w:tcW w:w="2694"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Компетентность в области содержания  образовательного процесса в дошкольном учреждении</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Вводимое воспитателем содержание не соответствует уровню развития современных научных знаний. Подбор материала носит бессистемный, хаотичный характер</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Полнота, достоверность, доступность, научная  обоснованность материалов, использованных при подготовке занятия</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single" w:sz="4" w:space="0" w:color="000000"/>
              <w:left w:val="single" w:sz="4" w:space="0" w:color="000000"/>
              <w:bottom w:val="single" w:sz="4" w:space="0" w:color="000000"/>
              <w:right w:val="nil"/>
            </w:tcBorders>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4</w:t>
            </w:r>
          </w:p>
          <w:p w:rsidR="00212130" w:rsidRPr="00212130" w:rsidRDefault="00212130">
            <w:pPr>
              <w:snapToGrid w:val="0"/>
              <w:rPr>
                <w:rFonts w:ascii="Times New Roman" w:hAnsi="Times New Roman"/>
                <w:sz w:val="24"/>
                <w:szCs w:val="24"/>
              </w:rPr>
            </w:pPr>
          </w:p>
        </w:tc>
        <w:tc>
          <w:tcPr>
            <w:tcW w:w="2694"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Компетентность в области структурирования, организации занятия в соответствии с поставленными задачами</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Структура занятия не представлена</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 xml:space="preserve">Структура занятия представлена, но отличается непоследовательностью, нецелесообразностью распределения времени занятия, нерациональностью организации труда. </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Продуманность выбора типа занятия, его структуры, логическая последовательность и взаимосвязь этапов. Целесообразность распределения времени занятия. Рациональность выбора форм обучения. Рациональная организация труда воспитателя и воспитанников.</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2</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rPr>
          <w:trHeight w:val="1142"/>
        </w:trPr>
        <w:tc>
          <w:tcPr>
            <w:tcW w:w="507" w:type="dxa"/>
            <w:vMerge w:val="restart"/>
            <w:tcBorders>
              <w:top w:val="nil"/>
              <w:left w:val="single" w:sz="4" w:space="0" w:color="000000"/>
              <w:bottom w:val="nil"/>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5</w:t>
            </w:r>
          </w:p>
        </w:tc>
        <w:tc>
          <w:tcPr>
            <w:tcW w:w="2694" w:type="dxa"/>
            <w:vMerge w:val="restart"/>
            <w:tcBorders>
              <w:top w:val="nil"/>
              <w:left w:val="single" w:sz="4" w:space="0" w:color="000000"/>
              <w:bottom w:val="nil"/>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Компетентность в методах и приемах обучения на занятии</w:t>
            </w:r>
          </w:p>
        </w:tc>
        <w:tc>
          <w:tcPr>
            <w:tcW w:w="5389" w:type="dxa"/>
            <w:tcBorders>
              <w:top w:val="single" w:sz="4" w:space="0" w:color="000000"/>
              <w:left w:val="single" w:sz="4" w:space="0" w:color="000000"/>
              <w:bottom w:val="single" w:sz="4" w:space="0" w:color="auto"/>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Методы и приемы работы, описанные воспитателем, не отражают специфики работы с детьми дошкольного возраста, копируют учебные формы урока</w:t>
            </w:r>
          </w:p>
        </w:tc>
        <w:tc>
          <w:tcPr>
            <w:tcW w:w="1134" w:type="dxa"/>
            <w:tcBorders>
              <w:top w:val="single" w:sz="4" w:space="0" w:color="000000"/>
              <w:left w:val="single" w:sz="4" w:space="0" w:color="000000"/>
              <w:bottom w:val="single" w:sz="4" w:space="0" w:color="auto"/>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rPr>
          <w:trHeight w:val="956"/>
        </w:trPr>
        <w:tc>
          <w:tcPr>
            <w:tcW w:w="507" w:type="dxa"/>
            <w:vMerge/>
            <w:tcBorders>
              <w:top w:val="nil"/>
              <w:left w:val="single" w:sz="4" w:space="0" w:color="000000"/>
              <w:bottom w:val="nil"/>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nil"/>
              <w:left w:val="single" w:sz="4" w:space="0" w:color="000000"/>
              <w:bottom w:val="nil"/>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auto"/>
              <w:left w:val="single" w:sz="4" w:space="0" w:color="000000"/>
              <w:bottom w:val="single" w:sz="4" w:space="0" w:color="auto"/>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Методы и приемы, описанные в занятии специфичны для детей дошкольного возраста, но не раскрыто их назначение на занятии</w:t>
            </w:r>
          </w:p>
        </w:tc>
        <w:tc>
          <w:tcPr>
            <w:tcW w:w="1134" w:type="dxa"/>
            <w:tcBorders>
              <w:top w:val="single" w:sz="4" w:space="0" w:color="auto"/>
              <w:left w:val="single" w:sz="4" w:space="0" w:color="000000"/>
              <w:bottom w:val="single" w:sz="4" w:space="0" w:color="auto"/>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rPr>
          <w:trHeight w:val="890"/>
        </w:trPr>
        <w:tc>
          <w:tcPr>
            <w:tcW w:w="507" w:type="dxa"/>
            <w:vMerge/>
            <w:tcBorders>
              <w:top w:val="nil"/>
              <w:left w:val="single" w:sz="4" w:space="0" w:color="000000"/>
              <w:bottom w:val="nil"/>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nil"/>
              <w:left w:val="single" w:sz="4" w:space="0" w:color="000000"/>
              <w:bottom w:val="nil"/>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auto"/>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Методы и приемы, описанные в занятии специфичны для детей дошкольного возраста. Описано назначение используемых методов работы.</w:t>
            </w:r>
          </w:p>
        </w:tc>
        <w:tc>
          <w:tcPr>
            <w:tcW w:w="1134" w:type="dxa"/>
            <w:tcBorders>
              <w:top w:val="single" w:sz="4" w:space="0" w:color="auto"/>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2</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6</w:t>
            </w:r>
          </w:p>
        </w:tc>
        <w:tc>
          <w:tcPr>
            <w:tcW w:w="2694"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Предварительная работа воспитателя в рамках подготовки к занятию (изучению темы)</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 конспекте не отражена предварительная работа с воспитанниками в рамках подготовки к занятию</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Проведённая предварительная работа с воспитанниками отражена в конспекте занятия</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7</w:t>
            </w:r>
          </w:p>
        </w:tc>
        <w:tc>
          <w:tcPr>
            <w:tcW w:w="2694"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Дидактическое обеспечение занятия</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Оборудование занятия не описано, либо применение указанного оборудования нецелесообразно на данном занятии</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Оборудование занятия представлено: наглядный демонстрационный и раздаточный материал. Прослеживается эффективность использования наглядных пособий, дидактического материала и ТСО.</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nil"/>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8</w:t>
            </w:r>
          </w:p>
        </w:tc>
        <w:tc>
          <w:tcPr>
            <w:tcW w:w="2694" w:type="dxa"/>
            <w:vMerge w:val="restart"/>
            <w:tcBorders>
              <w:top w:val="nil"/>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Индивидуализация обучения, дифференцированный подход</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pacing w:line="200" w:lineRule="atLeast"/>
              <w:rPr>
                <w:rFonts w:ascii="Times New Roman" w:hAnsi="Times New Roman"/>
                <w:sz w:val="24"/>
                <w:szCs w:val="24"/>
              </w:rPr>
            </w:pPr>
            <w:r w:rsidRPr="00212130">
              <w:rPr>
                <w:rFonts w:ascii="Times New Roman" w:hAnsi="Times New Roman"/>
                <w:sz w:val="24"/>
                <w:szCs w:val="24"/>
              </w:rPr>
              <w:t xml:space="preserve">В конспекте занятия не отражен дифференцированный подход. </w:t>
            </w:r>
          </w:p>
          <w:p w:rsidR="00212130" w:rsidRPr="00212130" w:rsidRDefault="00212130">
            <w:pPr>
              <w:spacing w:line="200" w:lineRule="atLeast"/>
              <w:rPr>
                <w:rFonts w:ascii="Times New Roman" w:hAnsi="Times New Roman"/>
                <w:sz w:val="24"/>
                <w:szCs w:val="24"/>
              </w:rPr>
            </w:pPr>
            <w:r w:rsidRPr="00212130">
              <w:rPr>
                <w:rFonts w:ascii="Times New Roman" w:hAnsi="Times New Roman"/>
                <w:sz w:val="24"/>
                <w:szCs w:val="24"/>
              </w:rPr>
              <w:t>Подход обозначен, но отсутствуют приемы, формы работы, позволяющие его реализовать.</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nil"/>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nil"/>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spacing w:line="200" w:lineRule="atLeast"/>
              <w:rPr>
                <w:rFonts w:ascii="Times New Roman" w:hAnsi="Times New Roman"/>
                <w:sz w:val="24"/>
                <w:szCs w:val="24"/>
              </w:rPr>
            </w:pPr>
            <w:r w:rsidRPr="00212130">
              <w:rPr>
                <w:rFonts w:ascii="Times New Roman" w:hAnsi="Times New Roman"/>
                <w:sz w:val="24"/>
                <w:szCs w:val="24"/>
              </w:rPr>
              <w:t xml:space="preserve">Обозначено, по каким критериям, и на какие подгруппы воспитатель разделяет группу. </w:t>
            </w:r>
          </w:p>
          <w:p w:rsidR="00212130" w:rsidRPr="00212130" w:rsidRDefault="00212130">
            <w:pPr>
              <w:snapToGrid w:val="0"/>
              <w:spacing w:line="200" w:lineRule="atLeast"/>
              <w:rPr>
                <w:rFonts w:ascii="Times New Roman" w:hAnsi="Times New Roman"/>
                <w:sz w:val="24"/>
                <w:szCs w:val="24"/>
              </w:rPr>
            </w:pPr>
            <w:r w:rsidRPr="00212130">
              <w:rPr>
                <w:rFonts w:ascii="Times New Roman" w:hAnsi="Times New Roman"/>
                <w:sz w:val="24"/>
                <w:szCs w:val="24"/>
              </w:rPr>
              <w:t>Представлены разные типы заданий (приемов, форм работы) для разных групп воспитанников.</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nil"/>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9</w:t>
            </w:r>
          </w:p>
        </w:tc>
        <w:tc>
          <w:tcPr>
            <w:tcW w:w="2694" w:type="dxa"/>
            <w:vMerge w:val="restart"/>
            <w:tcBorders>
              <w:top w:val="nil"/>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Разнообразие используемых форм</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Используемые воспитателем формы работы однообразны, не достигают цели</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nil"/>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nil"/>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Воспитатель представляет разнообразные формы работы, способствующие постоянному включению воспитанников в содержание занятия. Формы работы традиционные.</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nil"/>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nil"/>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Воспитатель представляет разнообразные формы работы, способствующие постоянному включению воспитанников в содержание занятия. Формы работы инновационные.</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2</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10</w:t>
            </w:r>
          </w:p>
        </w:tc>
        <w:tc>
          <w:tcPr>
            <w:tcW w:w="2694"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Виды организации познавательной детской деятельности</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 конспекте занятия представлены репродуктивные формы организации познавательной деятельности воспитанников.</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 конспекте занятия представлены поисковые формы организации познавательной деятельности воспитанников с элементами исследования.</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11</w:t>
            </w:r>
          </w:p>
        </w:tc>
        <w:tc>
          <w:tcPr>
            <w:tcW w:w="2694" w:type="dxa"/>
            <w:vMerge w:val="restart"/>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Организация самостоятельной работы воспитанников</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Отсутствует описание форм, методов и приемов, способствующих развитию детской самостоятельности.</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000000"/>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 xml:space="preserve">В конспекте представлены формы, методы приемы, способствующие развитию самостоятельности воспитанников в выполнении заданий. </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single" w:sz="4" w:space="0" w:color="000000"/>
              <w:left w:val="single" w:sz="4" w:space="0" w:color="000000"/>
              <w:bottom w:val="single" w:sz="4" w:space="0" w:color="auto"/>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12</w:t>
            </w:r>
          </w:p>
        </w:tc>
        <w:tc>
          <w:tcPr>
            <w:tcW w:w="2694" w:type="dxa"/>
            <w:vMerge w:val="restart"/>
            <w:tcBorders>
              <w:top w:val="single" w:sz="4" w:space="0" w:color="000000"/>
              <w:left w:val="single" w:sz="4" w:space="0" w:color="000000"/>
              <w:bottom w:val="single" w:sz="4" w:space="0" w:color="auto"/>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Вариативность занятия</w:t>
            </w: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 конспекте занятия описаны только формы работы педагога без описания возможных  вариантов ответов воспитанников.</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auto"/>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auto"/>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000000"/>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 xml:space="preserve">Конспект занятия однолинеен. Воспитатель </w:t>
            </w:r>
            <w:r w:rsidRPr="00212130">
              <w:rPr>
                <w:rFonts w:ascii="Times New Roman" w:hAnsi="Times New Roman"/>
                <w:sz w:val="24"/>
                <w:szCs w:val="24"/>
              </w:rPr>
              <w:lastRenderedPageBreak/>
              <w:t>прописывает только один возможный вариант ответов и действий воспитанников.</w:t>
            </w:r>
          </w:p>
        </w:tc>
        <w:tc>
          <w:tcPr>
            <w:tcW w:w="1134" w:type="dxa"/>
            <w:tcBorders>
              <w:top w:val="single" w:sz="4" w:space="0" w:color="000000"/>
              <w:left w:val="single" w:sz="4" w:space="0" w:color="000000"/>
              <w:bottom w:val="single" w:sz="4" w:space="0" w:color="000000"/>
              <w:right w:val="single" w:sz="4" w:space="0" w:color="000000"/>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lastRenderedPageBreak/>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000000"/>
              <w:left w:val="single" w:sz="4" w:space="0" w:color="000000"/>
              <w:bottom w:val="single" w:sz="4" w:space="0" w:color="auto"/>
              <w:right w:val="nil"/>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000000"/>
              <w:left w:val="single" w:sz="4" w:space="0" w:color="000000"/>
              <w:bottom w:val="single" w:sz="4" w:space="0" w:color="auto"/>
              <w:right w:val="nil"/>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000000"/>
              <w:left w:val="single" w:sz="4" w:space="0" w:color="000000"/>
              <w:bottom w:val="single" w:sz="4" w:space="0" w:color="auto"/>
              <w:right w:val="nil"/>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Конспект занятия содержит различные варианты ответов и действий воспитанников. Педагог прописывает разные варианты развития занятия в зависимости от ответов и действий воспитанников</w:t>
            </w:r>
          </w:p>
        </w:tc>
        <w:tc>
          <w:tcPr>
            <w:tcW w:w="1134" w:type="dxa"/>
            <w:tcBorders>
              <w:top w:val="single" w:sz="4" w:space="0" w:color="000000"/>
              <w:left w:val="single" w:sz="4" w:space="0" w:color="000000"/>
              <w:bottom w:val="single" w:sz="4" w:space="0" w:color="auto"/>
              <w:right w:val="single" w:sz="4" w:space="0" w:color="000000"/>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2</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val="restart"/>
            <w:tcBorders>
              <w:top w:val="single" w:sz="4" w:space="0" w:color="auto"/>
              <w:left w:val="single" w:sz="4" w:space="0" w:color="auto"/>
              <w:bottom w:val="single" w:sz="4" w:space="0" w:color="auto"/>
              <w:right w:val="single" w:sz="4" w:space="0" w:color="auto"/>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13</w:t>
            </w:r>
          </w:p>
        </w:tc>
        <w:tc>
          <w:tcPr>
            <w:tcW w:w="2694" w:type="dxa"/>
            <w:vMerge w:val="restart"/>
            <w:tcBorders>
              <w:top w:val="single" w:sz="4" w:space="0" w:color="auto"/>
              <w:left w:val="single" w:sz="4" w:space="0" w:color="auto"/>
              <w:bottom w:val="single" w:sz="4" w:space="0" w:color="auto"/>
              <w:right w:val="single" w:sz="4" w:space="0" w:color="auto"/>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Оценка результатов</w:t>
            </w:r>
          </w:p>
        </w:tc>
        <w:tc>
          <w:tcPr>
            <w:tcW w:w="5389" w:type="dxa"/>
            <w:tcBorders>
              <w:top w:val="single" w:sz="4" w:space="0" w:color="auto"/>
              <w:left w:val="single" w:sz="4" w:space="0" w:color="auto"/>
              <w:bottom w:val="single" w:sz="4" w:space="0" w:color="auto"/>
              <w:right w:val="single" w:sz="4" w:space="0" w:color="auto"/>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 конспекте не представлен анализ возможных результатов занятия.</w:t>
            </w:r>
          </w:p>
        </w:tc>
        <w:tc>
          <w:tcPr>
            <w:tcW w:w="1134" w:type="dxa"/>
            <w:tcBorders>
              <w:top w:val="single" w:sz="4" w:space="0" w:color="auto"/>
              <w:left w:val="single" w:sz="4" w:space="0" w:color="auto"/>
              <w:bottom w:val="single" w:sz="4" w:space="0" w:color="auto"/>
              <w:right w:val="single" w:sz="4" w:space="0" w:color="auto"/>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0</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auto"/>
              <w:left w:val="single" w:sz="4" w:space="0" w:color="auto"/>
              <w:bottom w:val="single" w:sz="4" w:space="0" w:color="auto"/>
              <w:right w:val="single" w:sz="4" w:space="0" w:color="auto"/>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auto"/>
              <w:left w:val="single" w:sz="4" w:space="0" w:color="auto"/>
              <w:bottom w:val="single" w:sz="4" w:space="0" w:color="auto"/>
              <w:right w:val="single" w:sz="4" w:space="0" w:color="auto"/>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 xml:space="preserve">Воспитатель обозначает возможные результаты занятия. Они описаны в терминах «знания», без обозначения результатов развития. Описаны только идеальные (положительные) возможные результаты занятия. </w:t>
            </w:r>
          </w:p>
        </w:tc>
        <w:tc>
          <w:tcPr>
            <w:tcW w:w="1134" w:type="dxa"/>
            <w:tcBorders>
              <w:top w:val="single" w:sz="4" w:space="0" w:color="auto"/>
              <w:left w:val="single" w:sz="4" w:space="0" w:color="auto"/>
              <w:bottom w:val="single" w:sz="4" w:space="0" w:color="auto"/>
              <w:right w:val="single" w:sz="4" w:space="0" w:color="auto"/>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1</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vMerge/>
            <w:tcBorders>
              <w:top w:val="single" w:sz="4" w:space="0" w:color="auto"/>
              <w:left w:val="single" w:sz="4" w:space="0" w:color="auto"/>
              <w:bottom w:val="single" w:sz="4" w:space="0" w:color="auto"/>
              <w:right w:val="single" w:sz="4" w:space="0" w:color="auto"/>
            </w:tcBorders>
            <w:vAlign w:val="center"/>
            <w:hideMark/>
          </w:tcPr>
          <w:p w:rsidR="00212130" w:rsidRPr="00212130" w:rsidRDefault="00212130">
            <w:pP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212130" w:rsidRPr="00212130" w:rsidRDefault="00212130">
            <w:pPr>
              <w:rPr>
                <w:rFonts w:ascii="Times New Roman" w:hAnsi="Times New Roman"/>
                <w:sz w:val="24"/>
                <w:szCs w:val="24"/>
              </w:rPr>
            </w:pPr>
          </w:p>
        </w:tc>
        <w:tc>
          <w:tcPr>
            <w:tcW w:w="5389" w:type="dxa"/>
            <w:tcBorders>
              <w:top w:val="single" w:sz="4" w:space="0" w:color="auto"/>
              <w:left w:val="single" w:sz="4" w:space="0" w:color="auto"/>
              <w:bottom w:val="single" w:sz="4" w:space="0" w:color="auto"/>
              <w:right w:val="single" w:sz="4" w:space="0" w:color="auto"/>
            </w:tcBorders>
            <w:hideMark/>
          </w:tcPr>
          <w:p w:rsidR="00212130" w:rsidRPr="00212130" w:rsidRDefault="00212130">
            <w:pPr>
              <w:snapToGrid w:val="0"/>
              <w:rPr>
                <w:rFonts w:ascii="Times New Roman" w:hAnsi="Times New Roman"/>
                <w:sz w:val="24"/>
                <w:szCs w:val="24"/>
              </w:rPr>
            </w:pPr>
            <w:r w:rsidRPr="00212130">
              <w:rPr>
                <w:rFonts w:ascii="Times New Roman" w:hAnsi="Times New Roman"/>
                <w:sz w:val="24"/>
                <w:szCs w:val="24"/>
              </w:rPr>
              <w:t>В конспекте обозначены результаты занятия. Результаты обсуждены не только в терминах «знания», но и в терминах «развития». Педагог описывает возможные трудности, с которыми могут столкнуться воспитанники при освоении содержания занятия.</w:t>
            </w:r>
          </w:p>
        </w:tc>
        <w:tc>
          <w:tcPr>
            <w:tcW w:w="1134" w:type="dxa"/>
            <w:tcBorders>
              <w:top w:val="single" w:sz="4" w:space="0" w:color="auto"/>
              <w:left w:val="single" w:sz="4" w:space="0" w:color="auto"/>
              <w:bottom w:val="single" w:sz="4" w:space="0" w:color="auto"/>
              <w:right w:val="single" w:sz="4" w:space="0" w:color="auto"/>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2</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r w:rsidR="00212130" w:rsidRPr="00212130" w:rsidTr="00212130">
        <w:tc>
          <w:tcPr>
            <w:tcW w:w="507" w:type="dxa"/>
            <w:tcBorders>
              <w:top w:val="nil"/>
              <w:left w:val="single" w:sz="4" w:space="0" w:color="auto"/>
              <w:bottom w:val="single" w:sz="4" w:space="0" w:color="auto"/>
              <w:right w:val="single" w:sz="4" w:space="0" w:color="auto"/>
            </w:tcBorders>
          </w:tcPr>
          <w:p w:rsidR="00212130" w:rsidRPr="00212130" w:rsidRDefault="00212130">
            <w:pPr>
              <w:snapToGrid w:val="0"/>
              <w:rPr>
                <w:rFonts w:ascii="Times New Roman" w:hAnsi="Times New Roman"/>
                <w:sz w:val="24"/>
                <w:szCs w:val="24"/>
              </w:rPr>
            </w:pPr>
          </w:p>
        </w:tc>
        <w:tc>
          <w:tcPr>
            <w:tcW w:w="8083" w:type="dxa"/>
            <w:gridSpan w:val="2"/>
            <w:tcBorders>
              <w:top w:val="nil"/>
              <w:left w:val="single" w:sz="4" w:space="0" w:color="auto"/>
              <w:bottom w:val="single" w:sz="4" w:space="0" w:color="auto"/>
              <w:right w:val="single" w:sz="4" w:space="0" w:color="auto"/>
            </w:tcBorders>
            <w:hideMark/>
          </w:tcPr>
          <w:p w:rsidR="00212130" w:rsidRPr="00212130" w:rsidRDefault="00212130">
            <w:pPr>
              <w:snapToGrid w:val="0"/>
              <w:jc w:val="center"/>
              <w:rPr>
                <w:rFonts w:ascii="Times New Roman" w:hAnsi="Times New Roman"/>
                <w:sz w:val="24"/>
                <w:szCs w:val="24"/>
              </w:rPr>
            </w:pPr>
            <w:r w:rsidRPr="00212130">
              <w:rPr>
                <w:rFonts w:ascii="Times New Roman" w:hAnsi="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212130" w:rsidRPr="00212130" w:rsidRDefault="00212130">
            <w:pPr>
              <w:snapToGrid w:val="0"/>
              <w:rPr>
                <w:rFonts w:ascii="Times New Roman" w:hAnsi="Times New Roman"/>
                <w:b/>
                <w:sz w:val="24"/>
                <w:szCs w:val="24"/>
              </w:rPr>
            </w:pPr>
            <w:r w:rsidRPr="00212130">
              <w:rPr>
                <w:rFonts w:ascii="Times New Roman" w:hAnsi="Times New Roman"/>
                <w:b/>
                <w:sz w:val="24"/>
                <w:szCs w:val="24"/>
              </w:rPr>
              <w:t>18</w:t>
            </w:r>
          </w:p>
        </w:tc>
        <w:tc>
          <w:tcPr>
            <w:tcW w:w="1131" w:type="dxa"/>
            <w:tcBorders>
              <w:top w:val="single" w:sz="4" w:space="0" w:color="auto"/>
              <w:left w:val="nil"/>
              <w:bottom w:val="single" w:sz="4" w:space="0" w:color="auto"/>
              <w:right w:val="single" w:sz="4" w:space="0" w:color="auto"/>
            </w:tcBorders>
          </w:tcPr>
          <w:p w:rsidR="00212130" w:rsidRPr="00212130" w:rsidRDefault="00212130">
            <w:pPr>
              <w:rPr>
                <w:rFonts w:ascii="Times New Roman" w:hAnsi="Times New Roman"/>
                <w:sz w:val="24"/>
                <w:szCs w:val="24"/>
              </w:rPr>
            </w:pPr>
          </w:p>
        </w:tc>
      </w:tr>
    </w:tbl>
    <w:p w:rsidR="000A158F" w:rsidRDefault="000A158F" w:rsidP="000A158F">
      <w:pPr>
        <w:rPr>
          <w:rFonts w:ascii="Times New Roman" w:hAnsi="Times New Roman"/>
          <w:sz w:val="28"/>
          <w:szCs w:val="28"/>
        </w:rPr>
      </w:pPr>
    </w:p>
    <w:p w:rsidR="000A158F" w:rsidRDefault="000A158F" w:rsidP="000A158F">
      <w:pPr>
        <w:rPr>
          <w:rFonts w:ascii="Times New Roman" w:hAnsi="Times New Roman"/>
          <w:sz w:val="28"/>
          <w:szCs w:val="28"/>
        </w:rPr>
      </w:pPr>
    </w:p>
    <w:p w:rsidR="000A158F" w:rsidRDefault="000A158F" w:rsidP="000A158F">
      <w:pPr>
        <w:rPr>
          <w:rFonts w:ascii="Times New Roman" w:hAnsi="Times New Roman"/>
          <w:sz w:val="28"/>
          <w:szCs w:val="28"/>
        </w:rPr>
      </w:pPr>
    </w:p>
    <w:p w:rsidR="00F06FDC" w:rsidRDefault="00F06FDC" w:rsidP="00F06FDC">
      <w:pPr>
        <w:jc w:val="center"/>
        <w:rPr>
          <w:rFonts w:ascii="Times New Roman" w:hAnsi="Times New Roman"/>
          <w:b/>
          <w:sz w:val="24"/>
          <w:szCs w:val="24"/>
        </w:rPr>
      </w:pPr>
      <w:r w:rsidRPr="00F06FDC">
        <w:rPr>
          <w:rFonts w:ascii="Times New Roman" w:hAnsi="Times New Roman"/>
          <w:b/>
          <w:sz w:val="24"/>
          <w:szCs w:val="24"/>
        </w:rPr>
        <w:t xml:space="preserve">КРИТЕРИИ ОЦЕНКИ КОНСПЕКТА ЗАНЯТИЯ </w:t>
      </w:r>
    </w:p>
    <w:p w:rsidR="00F06FDC" w:rsidRPr="00F06FDC" w:rsidRDefault="00F06FDC" w:rsidP="00F06FDC">
      <w:pPr>
        <w:jc w:val="center"/>
        <w:rPr>
          <w:rFonts w:ascii="Times New Roman" w:hAnsi="Times New Roman"/>
          <w:b/>
          <w:sz w:val="24"/>
          <w:szCs w:val="24"/>
        </w:rPr>
      </w:pPr>
      <w:r w:rsidRPr="00F06FDC">
        <w:rPr>
          <w:rFonts w:ascii="Times New Roman" w:hAnsi="Times New Roman"/>
          <w:b/>
          <w:sz w:val="24"/>
          <w:szCs w:val="24"/>
        </w:rPr>
        <w:t>ПЕДАГОГА ДОПОЛНИТЕЛЬНОГО ОБРАЗОВАНИЯ</w:t>
      </w:r>
    </w:p>
    <w:p w:rsidR="00F06FDC" w:rsidRDefault="00F06FDC" w:rsidP="00F06FDC"/>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29"/>
        <w:gridCol w:w="5582"/>
        <w:gridCol w:w="1390"/>
      </w:tblGrid>
      <w:tr w:rsidR="00F06FDC" w:rsidRPr="00F06FDC" w:rsidTr="00F06FDC">
        <w:tc>
          <w:tcPr>
            <w:tcW w:w="675" w:type="dxa"/>
            <w:tcBorders>
              <w:top w:val="single" w:sz="4" w:space="0" w:color="auto"/>
              <w:left w:val="single" w:sz="4" w:space="0" w:color="auto"/>
              <w:bottom w:val="single" w:sz="4" w:space="0" w:color="auto"/>
              <w:right w:val="single" w:sz="4" w:space="0" w:color="auto"/>
            </w:tcBorders>
            <w:hideMark/>
          </w:tcPr>
          <w:p w:rsidR="00F06FDC" w:rsidRPr="00F06FDC" w:rsidRDefault="00F06FDC">
            <w:pPr>
              <w:spacing w:before="120" w:after="120"/>
              <w:jc w:val="center"/>
              <w:rPr>
                <w:rFonts w:ascii="Times New Roman" w:hAnsi="Times New Roman"/>
                <w:b/>
                <w:sz w:val="24"/>
                <w:szCs w:val="24"/>
              </w:rPr>
            </w:pPr>
            <w:r w:rsidRPr="00F06FDC">
              <w:rPr>
                <w:rFonts w:ascii="Times New Roman" w:hAnsi="Times New Roman"/>
                <w:b/>
                <w:sz w:val="24"/>
                <w:szCs w:val="24"/>
              </w:rPr>
              <w:t>№</w:t>
            </w:r>
          </w:p>
        </w:tc>
        <w:tc>
          <w:tcPr>
            <w:tcW w:w="2528" w:type="dxa"/>
            <w:tcBorders>
              <w:top w:val="single" w:sz="4" w:space="0" w:color="auto"/>
              <w:left w:val="single" w:sz="4" w:space="0" w:color="auto"/>
              <w:bottom w:val="single" w:sz="4" w:space="0" w:color="auto"/>
              <w:right w:val="single" w:sz="4" w:space="0" w:color="auto"/>
            </w:tcBorders>
            <w:hideMark/>
          </w:tcPr>
          <w:p w:rsidR="00F06FDC" w:rsidRPr="00F06FDC" w:rsidRDefault="00F06FDC">
            <w:pPr>
              <w:spacing w:before="120" w:after="120"/>
              <w:jc w:val="center"/>
              <w:rPr>
                <w:rFonts w:ascii="Times New Roman" w:hAnsi="Times New Roman"/>
                <w:b/>
                <w:sz w:val="24"/>
                <w:szCs w:val="24"/>
              </w:rPr>
            </w:pPr>
            <w:r w:rsidRPr="00F06FDC">
              <w:rPr>
                <w:rFonts w:ascii="Times New Roman" w:hAnsi="Times New Roman"/>
                <w:b/>
                <w:sz w:val="24"/>
                <w:szCs w:val="24"/>
              </w:rPr>
              <w:t>Параметры оценки</w:t>
            </w: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spacing w:before="120" w:after="120"/>
              <w:jc w:val="center"/>
              <w:rPr>
                <w:rFonts w:ascii="Times New Roman" w:hAnsi="Times New Roman"/>
                <w:b/>
                <w:sz w:val="24"/>
                <w:szCs w:val="24"/>
              </w:rPr>
            </w:pPr>
            <w:r w:rsidRPr="00F06FDC">
              <w:rPr>
                <w:rFonts w:ascii="Times New Roman" w:hAnsi="Times New Roman"/>
                <w:b/>
                <w:sz w:val="24"/>
                <w:szCs w:val="24"/>
              </w:rPr>
              <w:t>Критерии оценки</w:t>
            </w:r>
          </w:p>
        </w:tc>
        <w:tc>
          <w:tcPr>
            <w:tcW w:w="1390" w:type="dxa"/>
            <w:tcBorders>
              <w:top w:val="single" w:sz="4" w:space="0" w:color="auto"/>
              <w:left w:val="single" w:sz="4" w:space="0" w:color="auto"/>
              <w:bottom w:val="single" w:sz="4" w:space="0" w:color="auto"/>
              <w:right w:val="single" w:sz="4" w:space="0" w:color="auto"/>
            </w:tcBorders>
            <w:hideMark/>
          </w:tcPr>
          <w:p w:rsidR="00F06FDC" w:rsidRPr="00F06FDC" w:rsidRDefault="00F06FDC">
            <w:pPr>
              <w:spacing w:before="120" w:after="120"/>
              <w:jc w:val="center"/>
              <w:rPr>
                <w:rFonts w:ascii="Times New Roman" w:hAnsi="Times New Roman"/>
                <w:b/>
                <w:sz w:val="24"/>
                <w:szCs w:val="24"/>
              </w:rPr>
            </w:pPr>
            <w:r w:rsidRPr="00F06FDC">
              <w:rPr>
                <w:rFonts w:ascii="Times New Roman" w:hAnsi="Times New Roman"/>
                <w:b/>
                <w:sz w:val="24"/>
                <w:szCs w:val="24"/>
              </w:rPr>
              <w:t>Оценка (+ или</w:t>
            </w:r>
            <w:proofErr w:type="gramStart"/>
            <w:r w:rsidRPr="00F06FDC">
              <w:rPr>
                <w:rFonts w:ascii="Times New Roman" w:hAnsi="Times New Roman"/>
                <w:b/>
                <w:sz w:val="24"/>
                <w:szCs w:val="24"/>
              </w:rPr>
              <w:t xml:space="preserve"> -)</w:t>
            </w:r>
            <w:proofErr w:type="gramEnd"/>
          </w:p>
        </w:tc>
      </w:tr>
      <w:tr w:rsidR="00F06FDC" w:rsidRPr="00F06FDC" w:rsidTr="00F06FDC">
        <w:tc>
          <w:tcPr>
            <w:tcW w:w="675" w:type="dxa"/>
            <w:vMerge w:val="restart"/>
            <w:tcBorders>
              <w:top w:val="single" w:sz="4" w:space="0" w:color="auto"/>
              <w:left w:val="single" w:sz="4" w:space="0" w:color="auto"/>
              <w:bottom w:val="nil"/>
              <w:right w:val="single" w:sz="4" w:space="0" w:color="auto"/>
            </w:tcBorders>
            <w:hideMark/>
          </w:tcPr>
          <w:p w:rsidR="00F06FDC" w:rsidRPr="00F06FDC" w:rsidRDefault="00F06FDC">
            <w:pPr>
              <w:jc w:val="center"/>
              <w:rPr>
                <w:rFonts w:ascii="Times New Roman" w:hAnsi="Times New Roman"/>
                <w:sz w:val="24"/>
                <w:szCs w:val="24"/>
              </w:rPr>
            </w:pPr>
            <w:r w:rsidRPr="00F06FDC">
              <w:rPr>
                <w:rFonts w:ascii="Times New Roman" w:hAnsi="Times New Roman"/>
                <w:sz w:val="24"/>
                <w:szCs w:val="24"/>
              </w:rPr>
              <w:t>1</w:t>
            </w:r>
          </w:p>
        </w:tc>
        <w:tc>
          <w:tcPr>
            <w:tcW w:w="2528" w:type="dxa"/>
            <w:vMerge w:val="restart"/>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b/>
                <w:sz w:val="24"/>
                <w:szCs w:val="24"/>
              </w:rPr>
            </w:pPr>
            <w:r w:rsidRPr="00F06FDC">
              <w:rPr>
                <w:rFonts w:ascii="Times New Roman" w:hAnsi="Times New Roman"/>
                <w:b/>
                <w:sz w:val="24"/>
                <w:szCs w:val="24"/>
              </w:rPr>
              <w:t>Компетентность в области постановки целей и задач педагогической деятельности</w:t>
            </w: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Педагог разделяет тему и цель урока </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578"/>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умеет сформулировать цели для себя и для учащихся.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533"/>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Поставленные перед учащимися цели  формулируются в понятной для ученика форме</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1154"/>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 Поставленные перед учащимися  цели  способствуют формированию позитивной мотивации и росту интереса к учебной деятельности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Задачи, выделенные педагогом, конкретизируют цель, представляя собой промежуточный результат, способствующий достижению основной цели занятия.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умеет проектировать цели для отдельных этапов занятия.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Цели и задачи, поставленные педагогом, способствуют развитию познавательных способностей учащихся, воспитанию социально</w:t>
            </w:r>
          </w:p>
          <w:p w:rsidR="00F06FDC" w:rsidRPr="00F06FDC" w:rsidRDefault="00F06FDC">
            <w:pPr>
              <w:rPr>
                <w:rFonts w:ascii="Times New Roman" w:hAnsi="Times New Roman"/>
                <w:sz w:val="24"/>
                <w:szCs w:val="24"/>
              </w:rPr>
            </w:pPr>
            <w:r w:rsidRPr="00F06FDC">
              <w:rPr>
                <w:rFonts w:ascii="Times New Roman" w:hAnsi="Times New Roman"/>
                <w:sz w:val="24"/>
                <w:szCs w:val="24"/>
              </w:rPr>
              <w:t>значимых качеств личности.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675" w:type="dxa"/>
            <w:tcBorders>
              <w:top w:val="nil"/>
              <w:left w:val="single" w:sz="4" w:space="0" w:color="auto"/>
              <w:bottom w:val="single" w:sz="4" w:space="0" w:color="auto"/>
              <w:right w:val="single" w:sz="4" w:space="0" w:color="auto"/>
            </w:tcBorders>
          </w:tcPr>
          <w:p w:rsidR="00F06FDC" w:rsidRPr="00F06FDC" w:rsidRDefault="00F06FDC">
            <w:pPr>
              <w:jc w:val="center"/>
              <w:rPr>
                <w:rFonts w:ascii="Times New Roman" w:hAnsi="Times New Roman"/>
                <w:sz w:val="24"/>
                <w:szCs w:val="24"/>
              </w:rPr>
            </w:pPr>
          </w:p>
        </w:tc>
        <w:tc>
          <w:tcPr>
            <w:tcW w:w="8108" w:type="dxa"/>
            <w:gridSpan w:val="2"/>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i/>
                <w:sz w:val="24"/>
                <w:szCs w:val="24"/>
              </w:rPr>
            </w:pPr>
            <w:r w:rsidRPr="00F06FDC">
              <w:rPr>
                <w:rFonts w:ascii="Times New Roman" w:hAnsi="Times New Roman"/>
                <w:i/>
                <w:sz w:val="24"/>
                <w:szCs w:val="24"/>
              </w:rPr>
              <w:t>Итого  баллов по данной компетентности: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675" w:type="dxa"/>
            <w:vMerge w:val="restart"/>
            <w:tcBorders>
              <w:top w:val="single" w:sz="4" w:space="0" w:color="auto"/>
              <w:left w:val="single" w:sz="4" w:space="0" w:color="auto"/>
              <w:bottom w:val="single" w:sz="4" w:space="0" w:color="auto"/>
              <w:right w:val="single" w:sz="4" w:space="0" w:color="auto"/>
            </w:tcBorders>
            <w:hideMark/>
          </w:tcPr>
          <w:p w:rsidR="00F06FDC" w:rsidRPr="00F06FDC" w:rsidRDefault="00F06FDC">
            <w:pPr>
              <w:jc w:val="center"/>
              <w:rPr>
                <w:rFonts w:ascii="Times New Roman" w:hAnsi="Times New Roman"/>
                <w:sz w:val="24"/>
                <w:szCs w:val="24"/>
              </w:rPr>
            </w:pPr>
            <w:r w:rsidRPr="00F06FDC">
              <w:rPr>
                <w:rFonts w:ascii="Times New Roman" w:hAnsi="Times New Roman"/>
                <w:sz w:val="24"/>
                <w:szCs w:val="24"/>
              </w:rPr>
              <w:t>2</w:t>
            </w:r>
          </w:p>
        </w:tc>
        <w:tc>
          <w:tcPr>
            <w:tcW w:w="2528" w:type="dxa"/>
            <w:vMerge w:val="restart"/>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b/>
                <w:sz w:val="24"/>
                <w:szCs w:val="24"/>
              </w:rPr>
            </w:pPr>
            <w:r w:rsidRPr="00F06FDC">
              <w:rPr>
                <w:rFonts w:ascii="Times New Roman" w:hAnsi="Times New Roman"/>
                <w:b/>
                <w:sz w:val="24"/>
                <w:szCs w:val="24"/>
              </w:rPr>
              <w:t xml:space="preserve">Компетентность в </w:t>
            </w:r>
            <w:r w:rsidRPr="00F06FDC">
              <w:rPr>
                <w:rFonts w:ascii="Times New Roman" w:hAnsi="Times New Roman"/>
                <w:b/>
                <w:sz w:val="24"/>
                <w:szCs w:val="24"/>
              </w:rPr>
              <w:lastRenderedPageBreak/>
              <w:t xml:space="preserve">области мотивирования </w:t>
            </w:r>
            <w:proofErr w:type="gramStart"/>
            <w:r w:rsidRPr="00F06FDC">
              <w:rPr>
                <w:rFonts w:ascii="Times New Roman" w:hAnsi="Times New Roman"/>
                <w:b/>
                <w:sz w:val="24"/>
                <w:szCs w:val="24"/>
              </w:rPr>
              <w:t>обучающихся</w:t>
            </w:r>
            <w:proofErr w:type="gramEnd"/>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lastRenderedPageBreak/>
              <w:t xml:space="preserve">Педагог демонстрирует знание приемов и методов, </w:t>
            </w:r>
            <w:r w:rsidRPr="00F06FDC">
              <w:rPr>
                <w:rFonts w:ascii="Times New Roman" w:hAnsi="Times New Roman"/>
                <w:sz w:val="24"/>
                <w:szCs w:val="24"/>
              </w:rPr>
              <w:lastRenderedPageBreak/>
              <w:t>направленных на формирование интереса учащихся к преподаваемому предмету и теме занятия.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использует знания об интересах и потребностях, возрастных особенностях учащихся при постановке учебных целей и задач, в отборе содержания занятия, в организации учебной деятельности, выборе методов и форм работы и т.д.</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планирует использовать различные задания так, чтобы ученики почувствовали свой успех.</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использует педагогическое  оценивание как метод повышения учебной активности и учебной мотивации учащихся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Педагог дает возможность </w:t>
            </w:r>
            <w:proofErr w:type="gramStart"/>
            <w:r w:rsidRPr="00F06FDC">
              <w:rPr>
                <w:rFonts w:ascii="Times New Roman" w:hAnsi="Times New Roman"/>
                <w:sz w:val="24"/>
                <w:szCs w:val="24"/>
              </w:rPr>
              <w:t>обучающимся</w:t>
            </w:r>
            <w:proofErr w:type="gramEnd"/>
            <w:r w:rsidRPr="00F06FDC">
              <w:rPr>
                <w:rFonts w:ascii="Times New Roman" w:hAnsi="Times New Roman"/>
                <w:sz w:val="24"/>
                <w:szCs w:val="24"/>
              </w:rPr>
              <w:t xml:space="preserve"> самостоятельно ставить и решать задачи в рамках изучаемой темы</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gridSpan w:val="2"/>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i/>
                <w:sz w:val="24"/>
                <w:szCs w:val="24"/>
              </w:rPr>
            </w:pPr>
            <w:r w:rsidRPr="00F06FDC">
              <w:rPr>
                <w:rFonts w:ascii="Times New Roman" w:hAnsi="Times New Roman"/>
                <w:i/>
                <w:sz w:val="24"/>
                <w:szCs w:val="24"/>
              </w:rPr>
              <w:t>Итого баллов по данной компетентности: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675" w:type="dxa"/>
            <w:vMerge w:val="restart"/>
            <w:tcBorders>
              <w:top w:val="single" w:sz="4" w:space="0" w:color="auto"/>
              <w:left w:val="single" w:sz="4" w:space="0" w:color="auto"/>
              <w:bottom w:val="nil"/>
              <w:right w:val="single" w:sz="4" w:space="0" w:color="auto"/>
            </w:tcBorders>
            <w:hideMark/>
          </w:tcPr>
          <w:p w:rsidR="00F06FDC" w:rsidRPr="00F06FDC" w:rsidRDefault="00F06FDC">
            <w:pPr>
              <w:jc w:val="center"/>
              <w:rPr>
                <w:rFonts w:ascii="Times New Roman" w:hAnsi="Times New Roman"/>
                <w:sz w:val="24"/>
                <w:szCs w:val="24"/>
              </w:rPr>
            </w:pPr>
            <w:r w:rsidRPr="00F06FDC">
              <w:rPr>
                <w:rFonts w:ascii="Times New Roman" w:hAnsi="Times New Roman"/>
                <w:sz w:val="24"/>
                <w:szCs w:val="24"/>
              </w:rPr>
              <w:t>3</w:t>
            </w:r>
          </w:p>
        </w:tc>
        <w:tc>
          <w:tcPr>
            <w:tcW w:w="2528" w:type="dxa"/>
            <w:vMerge w:val="restart"/>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b/>
                <w:sz w:val="24"/>
                <w:szCs w:val="24"/>
              </w:rPr>
            </w:pPr>
            <w:r w:rsidRPr="00F06FDC">
              <w:rPr>
                <w:rFonts w:ascii="Times New Roman" w:hAnsi="Times New Roman"/>
                <w:b/>
                <w:sz w:val="24"/>
                <w:szCs w:val="24"/>
              </w:rPr>
              <w:t>Компетентность в области информационной основы педагогической деятельности</w:t>
            </w:r>
          </w:p>
          <w:p w:rsidR="00F06FDC" w:rsidRPr="00F06FDC" w:rsidRDefault="00F06FDC">
            <w:pPr>
              <w:rPr>
                <w:rFonts w:ascii="Times New Roman" w:hAnsi="Times New Roman"/>
                <w:sz w:val="24"/>
                <w:szCs w:val="24"/>
              </w:rPr>
            </w:pPr>
            <w:r w:rsidRPr="00F06FDC">
              <w:rPr>
                <w:rFonts w:ascii="Times New Roman" w:hAnsi="Times New Roman"/>
                <w:b/>
                <w:sz w:val="24"/>
                <w:szCs w:val="24"/>
              </w:rPr>
              <w:t>(</w:t>
            </w:r>
            <w:r w:rsidRPr="00F06FDC">
              <w:rPr>
                <w:rFonts w:ascii="Times New Roman" w:hAnsi="Times New Roman"/>
                <w:sz w:val="24"/>
                <w:szCs w:val="24"/>
              </w:rPr>
              <w:t>складывается из следующих компонентов; компетентность в предмете преподавания, методах преподавания, в субъективных условиях деятельности</w:t>
            </w:r>
            <w:proofErr w:type="gramStart"/>
            <w:r w:rsidRPr="00F06FDC">
              <w:rPr>
                <w:rFonts w:ascii="Times New Roman" w:hAnsi="Times New Roman"/>
                <w:sz w:val="24"/>
                <w:szCs w:val="24"/>
              </w:rPr>
              <w:t>0</w:t>
            </w:r>
            <w:proofErr w:type="gramEnd"/>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в ходе написания конспекта демонстрирует знание преподаваемого предмета (учебного материала).</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умеет отобрать оптимальный объем учебного материала для достижения цели учебного занятия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При изложении в письменной работе основного материала по предмету педагог раскрывает связь новой темы с предыдущими и будущими темами по преподаваемому предмету.</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хорошо ориентируется в различных источниках (учебники, учебные и методические пособия, медиа-пособия, современные цифровые образовательные ресурсы и др.) по преподаваемому предмету, может дать ссылки на подходящие источники.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848"/>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представляет материал в доступной учащимся форме в соответствии с дидактическими принципами.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831"/>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демонстрирует владение современными методами и технологиями обучения.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1568"/>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Представленные в конспекте методы соответствуют поставленным целям и задачам, содержанию изучаемого предмета, теме занятия, условиям и времени, отведенному на изучение темы.</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1461"/>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Представленные в конспекте методы выбраны в соответствии с возрастными и индивидуальными особенностями учащихся, с которыми он работает, специфику взаимоотношений между ними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1360"/>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Педагог планирует работу таким образом, чтобы получать информацию об уровне усвоения учебного материала </w:t>
            </w:r>
            <w:proofErr w:type="gramStart"/>
            <w:r w:rsidRPr="00F06FDC">
              <w:rPr>
                <w:rFonts w:ascii="Times New Roman" w:hAnsi="Times New Roman"/>
                <w:sz w:val="24"/>
                <w:szCs w:val="24"/>
              </w:rPr>
              <w:t>обучающимися</w:t>
            </w:r>
            <w:proofErr w:type="gramEnd"/>
            <w:r w:rsidRPr="00F06FDC">
              <w:rPr>
                <w:rFonts w:ascii="Times New Roman" w:hAnsi="Times New Roman"/>
                <w:sz w:val="24"/>
                <w:szCs w:val="24"/>
              </w:rPr>
              <w:t xml:space="preserve"> с различной степенью учебной подготовки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581"/>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Педагог демонстрирует владение методами работы </w:t>
            </w:r>
            <w:proofErr w:type="gramStart"/>
            <w:r w:rsidRPr="00F06FDC">
              <w:rPr>
                <w:rFonts w:ascii="Times New Roman" w:hAnsi="Times New Roman"/>
                <w:sz w:val="24"/>
                <w:szCs w:val="24"/>
              </w:rPr>
              <w:t>со</w:t>
            </w:r>
            <w:proofErr w:type="gramEnd"/>
            <w:r w:rsidRPr="00F06FDC">
              <w:rPr>
                <w:rFonts w:ascii="Times New Roman" w:hAnsi="Times New Roman"/>
                <w:sz w:val="24"/>
                <w:szCs w:val="24"/>
              </w:rPr>
              <w:t xml:space="preserve"> слабоуспевающими обучающимися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457"/>
        </w:trPr>
        <w:tc>
          <w:tcPr>
            <w:tcW w:w="675" w:type="dxa"/>
            <w:tcBorders>
              <w:top w:val="nil"/>
              <w:left w:val="single" w:sz="4" w:space="0" w:color="auto"/>
              <w:bottom w:val="single" w:sz="4" w:space="0" w:color="auto"/>
              <w:right w:val="single" w:sz="4" w:space="0" w:color="auto"/>
            </w:tcBorders>
          </w:tcPr>
          <w:p w:rsidR="00F06FDC" w:rsidRPr="00F06FDC" w:rsidRDefault="00F06FDC">
            <w:pPr>
              <w:jc w:val="center"/>
              <w:rPr>
                <w:rFonts w:ascii="Times New Roman" w:hAnsi="Times New Roman"/>
                <w:sz w:val="24"/>
                <w:szCs w:val="24"/>
              </w:rPr>
            </w:pPr>
          </w:p>
        </w:tc>
        <w:tc>
          <w:tcPr>
            <w:tcW w:w="8108" w:type="dxa"/>
            <w:gridSpan w:val="2"/>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i/>
                <w:sz w:val="24"/>
                <w:szCs w:val="24"/>
              </w:rPr>
            </w:pPr>
            <w:r w:rsidRPr="00F06FDC">
              <w:rPr>
                <w:rFonts w:ascii="Times New Roman" w:hAnsi="Times New Roman"/>
                <w:i/>
                <w:sz w:val="24"/>
                <w:szCs w:val="24"/>
              </w:rPr>
              <w:t>Итого баллов по данной компетентности: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752"/>
        </w:trPr>
        <w:tc>
          <w:tcPr>
            <w:tcW w:w="675" w:type="dxa"/>
            <w:vMerge w:val="restart"/>
            <w:tcBorders>
              <w:top w:val="single" w:sz="4" w:space="0" w:color="auto"/>
              <w:left w:val="single" w:sz="4" w:space="0" w:color="auto"/>
              <w:bottom w:val="nil"/>
              <w:right w:val="single" w:sz="4" w:space="0" w:color="auto"/>
            </w:tcBorders>
            <w:hideMark/>
          </w:tcPr>
          <w:p w:rsidR="00F06FDC" w:rsidRPr="00F06FDC" w:rsidRDefault="00F06FDC">
            <w:pPr>
              <w:jc w:val="center"/>
              <w:rPr>
                <w:rFonts w:ascii="Times New Roman" w:hAnsi="Times New Roman"/>
                <w:sz w:val="24"/>
                <w:szCs w:val="24"/>
              </w:rPr>
            </w:pPr>
            <w:r w:rsidRPr="00F06FDC">
              <w:rPr>
                <w:rFonts w:ascii="Times New Roman" w:hAnsi="Times New Roman"/>
                <w:sz w:val="24"/>
                <w:szCs w:val="24"/>
              </w:rPr>
              <w:t>4</w:t>
            </w:r>
          </w:p>
        </w:tc>
        <w:tc>
          <w:tcPr>
            <w:tcW w:w="2528" w:type="dxa"/>
            <w:vMerge w:val="restart"/>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b/>
                <w:sz w:val="24"/>
                <w:szCs w:val="24"/>
              </w:rPr>
            </w:pPr>
            <w:r w:rsidRPr="00F06FDC">
              <w:rPr>
                <w:rFonts w:ascii="Times New Roman" w:hAnsi="Times New Roman"/>
                <w:b/>
                <w:sz w:val="24"/>
                <w:szCs w:val="24"/>
              </w:rPr>
              <w:t>Компетентность в области разработки программ и  принятия педагогических решений (</w:t>
            </w:r>
            <w:r w:rsidRPr="00F06FDC">
              <w:rPr>
                <w:rFonts w:ascii="Times New Roman" w:hAnsi="Times New Roman"/>
                <w:sz w:val="24"/>
                <w:szCs w:val="24"/>
              </w:rPr>
              <w:t>складывается из следующих компонентов: умение выбрать и реализовать типовые образовательные программы (при их наличии), умение разработать собственную программу, методические и дидактические материалы, умение принимать решение в педагогических ситуациях)</w:t>
            </w: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Конспект  занятия составлен с учетом темпа усвоения  учебного материала </w:t>
            </w:r>
            <w:proofErr w:type="gramStart"/>
            <w:r w:rsidRPr="00F06FDC">
              <w:rPr>
                <w:rFonts w:ascii="Times New Roman" w:hAnsi="Times New Roman"/>
                <w:sz w:val="24"/>
                <w:szCs w:val="24"/>
              </w:rPr>
              <w:t>обучающимися</w:t>
            </w:r>
            <w:proofErr w:type="gramEnd"/>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1203"/>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Конспект  занятия составлен с учетом поэтапного освоения (преемственности) учебного материала в рамках образовательной программы </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1242"/>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демонстрирует умение вносить изменения в существующие дидактические и методические материалы  с целью достижения более  высоких результатов</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976"/>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использует самостоятельно разработанные программные, методические или дидактические материалы по предмету.</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549"/>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демонстрирует умение аргументировать предлагаемые им решения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785"/>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Педагогические решения, отраженные в письменной работе,  отличаются обоснованностью и целесообразностью</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демонстрирует умения методически грамотно организовать самостоятельную активную деятельность учащихся на занятии и в ходе выполнения домашнего задания.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443"/>
        </w:trPr>
        <w:tc>
          <w:tcPr>
            <w:tcW w:w="675" w:type="dxa"/>
            <w:tcBorders>
              <w:top w:val="nil"/>
              <w:left w:val="single" w:sz="4" w:space="0" w:color="auto"/>
              <w:bottom w:val="single" w:sz="4" w:space="0" w:color="auto"/>
              <w:right w:val="single" w:sz="4" w:space="0" w:color="auto"/>
            </w:tcBorders>
          </w:tcPr>
          <w:p w:rsidR="00F06FDC" w:rsidRPr="00F06FDC" w:rsidRDefault="00F06FDC">
            <w:pPr>
              <w:jc w:val="center"/>
              <w:rPr>
                <w:rFonts w:ascii="Times New Roman" w:hAnsi="Times New Roman"/>
                <w:sz w:val="24"/>
                <w:szCs w:val="24"/>
              </w:rPr>
            </w:pPr>
          </w:p>
        </w:tc>
        <w:tc>
          <w:tcPr>
            <w:tcW w:w="8108" w:type="dxa"/>
            <w:gridSpan w:val="2"/>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i/>
                <w:sz w:val="24"/>
                <w:szCs w:val="24"/>
              </w:rPr>
            </w:pPr>
            <w:r w:rsidRPr="00F06FDC">
              <w:rPr>
                <w:rFonts w:ascii="Times New Roman" w:hAnsi="Times New Roman"/>
                <w:i/>
                <w:sz w:val="24"/>
                <w:szCs w:val="24"/>
              </w:rPr>
              <w:t>Итого баллов по данной компетентности</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1312"/>
        </w:trPr>
        <w:tc>
          <w:tcPr>
            <w:tcW w:w="675" w:type="dxa"/>
            <w:vMerge w:val="restart"/>
            <w:tcBorders>
              <w:top w:val="single" w:sz="4" w:space="0" w:color="auto"/>
              <w:left w:val="single" w:sz="4" w:space="0" w:color="auto"/>
              <w:bottom w:val="nil"/>
              <w:right w:val="single" w:sz="4" w:space="0" w:color="auto"/>
            </w:tcBorders>
            <w:hideMark/>
          </w:tcPr>
          <w:p w:rsidR="00F06FDC" w:rsidRPr="00F06FDC" w:rsidRDefault="00F06FDC">
            <w:pPr>
              <w:jc w:val="center"/>
              <w:rPr>
                <w:rFonts w:ascii="Times New Roman" w:hAnsi="Times New Roman"/>
                <w:sz w:val="24"/>
                <w:szCs w:val="24"/>
              </w:rPr>
            </w:pPr>
            <w:r w:rsidRPr="00F06FDC">
              <w:rPr>
                <w:rFonts w:ascii="Times New Roman" w:hAnsi="Times New Roman"/>
                <w:sz w:val="24"/>
                <w:szCs w:val="24"/>
              </w:rPr>
              <w:t>5</w:t>
            </w:r>
          </w:p>
        </w:tc>
        <w:tc>
          <w:tcPr>
            <w:tcW w:w="2528" w:type="dxa"/>
            <w:vMerge w:val="restart"/>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b/>
                <w:sz w:val="24"/>
                <w:szCs w:val="24"/>
              </w:rPr>
            </w:pPr>
            <w:r w:rsidRPr="00F06FDC">
              <w:rPr>
                <w:rFonts w:ascii="Times New Roman" w:hAnsi="Times New Roman"/>
                <w:b/>
                <w:sz w:val="24"/>
                <w:szCs w:val="24"/>
              </w:rPr>
              <w:t>Компетентность в области организации учебной деятельности,</w:t>
            </w:r>
          </w:p>
          <w:p w:rsidR="00F06FDC" w:rsidRPr="00F06FDC" w:rsidRDefault="00F06FDC">
            <w:pPr>
              <w:rPr>
                <w:rFonts w:ascii="Times New Roman" w:hAnsi="Times New Roman"/>
                <w:b/>
                <w:sz w:val="24"/>
                <w:szCs w:val="24"/>
              </w:rPr>
            </w:pPr>
            <w:r w:rsidRPr="00F06FDC">
              <w:rPr>
                <w:rFonts w:ascii="Times New Roman" w:hAnsi="Times New Roman"/>
                <w:b/>
                <w:sz w:val="24"/>
                <w:szCs w:val="24"/>
              </w:rPr>
              <w:t xml:space="preserve">диагностическая компетентность </w:t>
            </w: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владеет методами организации индивидуальной и/или совместной деятельности учащихся, направленной на решение поставленных целей и задач.</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1232"/>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Педагог демонстрирует способность проектировать формы и методы </w:t>
            </w:r>
          </w:p>
          <w:p w:rsidR="00F06FDC" w:rsidRPr="00F06FDC" w:rsidRDefault="00F06FDC">
            <w:pPr>
              <w:rPr>
                <w:rFonts w:ascii="Times New Roman" w:hAnsi="Times New Roman"/>
                <w:sz w:val="24"/>
                <w:szCs w:val="24"/>
              </w:rPr>
            </w:pPr>
            <w:r w:rsidRPr="00F06FDC">
              <w:rPr>
                <w:rFonts w:ascii="Times New Roman" w:hAnsi="Times New Roman"/>
                <w:sz w:val="24"/>
                <w:szCs w:val="24"/>
              </w:rPr>
              <w:t>сотрудничества с учащимися, умение вести с ними диалог.</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871"/>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демонстрирует умение включать новый материал в систему уже освоенных знаний  обучающихся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1808"/>
        </w:trPr>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Педагог демонстрирует умения организовать </w:t>
            </w:r>
            <w:proofErr w:type="gramStart"/>
            <w:r w:rsidRPr="00F06FDC">
              <w:rPr>
                <w:rFonts w:ascii="Times New Roman" w:hAnsi="Times New Roman"/>
                <w:sz w:val="24"/>
                <w:szCs w:val="24"/>
              </w:rPr>
              <w:t>обучающихся</w:t>
            </w:r>
            <w:proofErr w:type="gramEnd"/>
            <w:r w:rsidRPr="00F06FDC">
              <w:rPr>
                <w:rFonts w:ascii="Times New Roman" w:hAnsi="Times New Roman"/>
                <w:sz w:val="24"/>
                <w:szCs w:val="24"/>
              </w:rPr>
              <w:t xml:space="preserve"> для поиска дополнительной информации, необходимой  для решения учебной задачи (книги, компьютерные и медиа-пособия, цифровые образовательные ресурсы и др.)</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способен точно определить ожидаемые результаты занятия.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может точно сформулировать критерии, на основе которых он оценивает ответы и учебные достижения учащихся.</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Педагог показывает учащимся, на основе каких критериев производится оценка их учебных достижений.</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Педагог использует методы, способствующие формированию навыков самооценки учебной деятельности </w:t>
            </w:r>
            <w:proofErr w:type="gramStart"/>
            <w:r w:rsidRPr="00F06FDC">
              <w:rPr>
                <w:rFonts w:ascii="Times New Roman" w:hAnsi="Times New Roman"/>
                <w:sz w:val="24"/>
                <w:szCs w:val="24"/>
              </w:rPr>
              <w:t>обучающимися</w:t>
            </w:r>
            <w:proofErr w:type="gramEnd"/>
            <w:r w:rsidRPr="00F06FDC">
              <w:rPr>
                <w:rFonts w:ascii="Times New Roman" w:hAnsi="Times New Roman"/>
                <w:sz w:val="24"/>
                <w:szCs w:val="24"/>
              </w:rPr>
              <w:t>.</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8783" w:type="dxa"/>
            <w:vMerge/>
            <w:tcBorders>
              <w:top w:val="single" w:sz="4" w:space="0" w:color="auto"/>
              <w:left w:val="single" w:sz="4" w:space="0" w:color="auto"/>
              <w:bottom w:val="nil"/>
              <w:right w:val="single" w:sz="4" w:space="0" w:color="auto"/>
            </w:tcBorders>
            <w:vAlign w:val="center"/>
            <w:hideMark/>
          </w:tcPr>
          <w:p w:rsidR="00F06FDC" w:rsidRPr="00F06FDC" w:rsidRDefault="00F06FDC">
            <w:pPr>
              <w:rPr>
                <w:rFonts w:ascii="Times New Roman" w:hAnsi="Times New Roman"/>
                <w:sz w:val="24"/>
                <w:szCs w:val="24"/>
              </w:rPr>
            </w:pPr>
          </w:p>
        </w:tc>
        <w:tc>
          <w:tcPr>
            <w:tcW w:w="8108" w:type="dxa"/>
            <w:vMerge/>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p>
        </w:tc>
        <w:tc>
          <w:tcPr>
            <w:tcW w:w="5580" w:type="dxa"/>
            <w:tcBorders>
              <w:top w:val="single" w:sz="4" w:space="0" w:color="auto"/>
              <w:left w:val="single" w:sz="4" w:space="0" w:color="auto"/>
              <w:bottom w:val="single" w:sz="4" w:space="0" w:color="auto"/>
              <w:right w:val="single" w:sz="4" w:space="0" w:color="auto"/>
            </w:tcBorders>
            <w:hideMark/>
          </w:tcPr>
          <w:p w:rsidR="00F06FDC" w:rsidRPr="00F06FDC" w:rsidRDefault="00F06FDC">
            <w:pPr>
              <w:rPr>
                <w:rFonts w:ascii="Times New Roman" w:hAnsi="Times New Roman"/>
                <w:sz w:val="24"/>
                <w:szCs w:val="24"/>
              </w:rPr>
            </w:pPr>
            <w:r w:rsidRPr="00F06FDC">
              <w:rPr>
                <w:rFonts w:ascii="Times New Roman" w:hAnsi="Times New Roman"/>
                <w:sz w:val="24"/>
                <w:szCs w:val="24"/>
              </w:rPr>
              <w:t xml:space="preserve">Педагог умеет сочетать методы педагогического оценивания, </w:t>
            </w:r>
            <w:proofErr w:type="spellStart"/>
            <w:r w:rsidRPr="00F06FDC">
              <w:rPr>
                <w:rFonts w:ascii="Times New Roman" w:hAnsi="Times New Roman"/>
                <w:sz w:val="24"/>
                <w:szCs w:val="24"/>
              </w:rPr>
              <w:t>взаимооценки</w:t>
            </w:r>
            <w:proofErr w:type="spellEnd"/>
            <w:r w:rsidRPr="00F06FDC">
              <w:rPr>
                <w:rFonts w:ascii="Times New Roman" w:hAnsi="Times New Roman"/>
                <w:sz w:val="24"/>
                <w:szCs w:val="24"/>
              </w:rPr>
              <w:t xml:space="preserve"> и самооценки </w:t>
            </w:r>
            <w:proofErr w:type="gramStart"/>
            <w:r w:rsidRPr="00F06FDC">
              <w:rPr>
                <w:rFonts w:ascii="Times New Roman" w:hAnsi="Times New Roman"/>
                <w:sz w:val="24"/>
                <w:szCs w:val="24"/>
              </w:rPr>
              <w:t>обучающихся</w:t>
            </w:r>
            <w:proofErr w:type="gramEnd"/>
            <w:r w:rsidRPr="00F06FDC">
              <w:rPr>
                <w:rFonts w:ascii="Times New Roman" w:hAnsi="Times New Roman"/>
                <w:sz w:val="24"/>
                <w:szCs w:val="24"/>
              </w:rPr>
              <w:t>.</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c>
          <w:tcPr>
            <w:tcW w:w="675" w:type="dxa"/>
            <w:tcBorders>
              <w:top w:val="nil"/>
              <w:left w:val="single" w:sz="4" w:space="0" w:color="auto"/>
              <w:bottom w:val="single" w:sz="4" w:space="0" w:color="auto"/>
              <w:right w:val="single" w:sz="4" w:space="0" w:color="auto"/>
            </w:tcBorders>
            <w:vAlign w:val="center"/>
          </w:tcPr>
          <w:p w:rsidR="00F06FDC" w:rsidRPr="00F06FDC" w:rsidRDefault="00F06FDC">
            <w:pPr>
              <w:rPr>
                <w:rFonts w:ascii="Times New Roman" w:hAnsi="Times New Roman"/>
                <w:sz w:val="24"/>
                <w:szCs w:val="24"/>
              </w:rPr>
            </w:pPr>
          </w:p>
        </w:tc>
        <w:tc>
          <w:tcPr>
            <w:tcW w:w="8108" w:type="dxa"/>
            <w:gridSpan w:val="2"/>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i/>
                <w:sz w:val="24"/>
                <w:szCs w:val="24"/>
              </w:rPr>
            </w:pPr>
            <w:r w:rsidRPr="00F06FDC">
              <w:rPr>
                <w:rFonts w:ascii="Times New Roman" w:hAnsi="Times New Roman"/>
                <w:i/>
                <w:sz w:val="24"/>
                <w:szCs w:val="24"/>
              </w:rPr>
              <w:t xml:space="preserve">Итого по данной компетентности </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r w:rsidR="00F06FDC" w:rsidRPr="00F06FDC" w:rsidTr="00F06FDC">
        <w:trPr>
          <w:trHeight w:val="357"/>
        </w:trPr>
        <w:tc>
          <w:tcPr>
            <w:tcW w:w="8783" w:type="dxa"/>
            <w:gridSpan w:val="3"/>
            <w:tcBorders>
              <w:top w:val="single" w:sz="4" w:space="0" w:color="auto"/>
              <w:left w:val="single" w:sz="4" w:space="0" w:color="auto"/>
              <w:bottom w:val="single" w:sz="4" w:space="0" w:color="auto"/>
              <w:right w:val="single" w:sz="4" w:space="0" w:color="auto"/>
            </w:tcBorders>
            <w:vAlign w:val="center"/>
            <w:hideMark/>
          </w:tcPr>
          <w:p w:rsidR="00F06FDC" w:rsidRPr="00F06FDC" w:rsidRDefault="00F06FDC">
            <w:pPr>
              <w:rPr>
                <w:rFonts w:ascii="Times New Roman" w:hAnsi="Times New Roman"/>
                <w:b/>
                <w:sz w:val="24"/>
                <w:szCs w:val="24"/>
              </w:rPr>
            </w:pPr>
            <w:r w:rsidRPr="00F06FDC">
              <w:rPr>
                <w:rFonts w:ascii="Times New Roman" w:hAnsi="Times New Roman"/>
                <w:b/>
                <w:sz w:val="24"/>
                <w:szCs w:val="24"/>
              </w:rPr>
              <w:t>Среднее значение по оценкам базовых педагогических компетенций</w:t>
            </w:r>
          </w:p>
        </w:tc>
        <w:tc>
          <w:tcPr>
            <w:tcW w:w="1390" w:type="dxa"/>
            <w:tcBorders>
              <w:top w:val="single" w:sz="4" w:space="0" w:color="auto"/>
              <w:left w:val="single" w:sz="4" w:space="0" w:color="auto"/>
              <w:bottom w:val="single" w:sz="4" w:space="0" w:color="auto"/>
              <w:right w:val="single" w:sz="4" w:space="0" w:color="auto"/>
            </w:tcBorders>
          </w:tcPr>
          <w:p w:rsidR="00F06FDC" w:rsidRPr="00F06FDC" w:rsidRDefault="00F06FDC">
            <w:pPr>
              <w:rPr>
                <w:rFonts w:ascii="Times New Roman" w:hAnsi="Times New Roman"/>
                <w:sz w:val="24"/>
                <w:szCs w:val="24"/>
              </w:rPr>
            </w:pPr>
          </w:p>
        </w:tc>
      </w:tr>
    </w:tbl>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A158F" w:rsidRDefault="000A158F" w:rsidP="000A158F">
      <w:pPr>
        <w:ind w:firstLine="720"/>
        <w:jc w:val="left"/>
        <w:rPr>
          <w:rFonts w:ascii="Times New Roman" w:hAnsi="Times New Roman"/>
          <w:b/>
          <w:sz w:val="26"/>
          <w:szCs w:val="26"/>
          <w:lang w:eastAsia="ru-RU"/>
        </w:rPr>
      </w:pPr>
    </w:p>
    <w:p w:rsidR="000028E6" w:rsidRDefault="000028E6" w:rsidP="000028E6">
      <w:pPr>
        <w:ind w:firstLine="708"/>
        <w:jc w:val="right"/>
        <w:rPr>
          <w:rFonts w:ascii="Times New Roman" w:hAnsi="Times New Roman"/>
          <w:b/>
          <w:i/>
          <w:sz w:val="24"/>
          <w:szCs w:val="24"/>
          <w:lang w:eastAsia="ru-RU"/>
        </w:rPr>
      </w:pPr>
      <w:r w:rsidRPr="000028E6">
        <w:rPr>
          <w:rFonts w:ascii="Times New Roman" w:hAnsi="Times New Roman"/>
          <w:b/>
          <w:i/>
          <w:sz w:val="24"/>
          <w:szCs w:val="24"/>
          <w:lang w:eastAsia="ru-RU"/>
        </w:rPr>
        <w:lastRenderedPageBreak/>
        <w:t>Приложение 3</w:t>
      </w:r>
    </w:p>
    <w:p w:rsidR="000028E6" w:rsidRPr="000028E6" w:rsidRDefault="000028E6" w:rsidP="000028E6">
      <w:pPr>
        <w:ind w:firstLine="708"/>
        <w:jc w:val="right"/>
        <w:rPr>
          <w:rFonts w:ascii="Times New Roman" w:hAnsi="Times New Roman"/>
          <w:b/>
          <w:i/>
          <w:sz w:val="24"/>
          <w:szCs w:val="24"/>
          <w:lang w:eastAsia="ru-RU"/>
        </w:rPr>
      </w:pPr>
    </w:p>
    <w:p w:rsidR="000028E6" w:rsidRPr="000028E6" w:rsidRDefault="000028E6" w:rsidP="000028E6">
      <w:pPr>
        <w:ind w:firstLine="708"/>
        <w:rPr>
          <w:rFonts w:ascii="Times New Roman" w:hAnsi="Times New Roman"/>
          <w:b/>
          <w:sz w:val="24"/>
          <w:szCs w:val="24"/>
        </w:rPr>
      </w:pPr>
      <w:r w:rsidRPr="000028E6">
        <w:rPr>
          <w:rFonts w:ascii="Times New Roman" w:hAnsi="Times New Roman"/>
          <w:b/>
          <w:sz w:val="24"/>
          <w:szCs w:val="24"/>
        </w:rPr>
        <w:t>Экспертное заключение</w:t>
      </w:r>
    </w:p>
    <w:p w:rsidR="000028E6" w:rsidRPr="000028E6" w:rsidRDefault="000028E6" w:rsidP="000028E6">
      <w:pPr>
        <w:jc w:val="center"/>
        <w:rPr>
          <w:rFonts w:ascii="Times New Roman" w:hAnsi="Times New Roman"/>
          <w:sz w:val="24"/>
          <w:szCs w:val="24"/>
        </w:rPr>
      </w:pPr>
    </w:p>
    <w:p w:rsidR="000028E6" w:rsidRPr="000028E6" w:rsidRDefault="000028E6" w:rsidP="000028E6">
      <w:pPr>
        <w:jc w:val="center"/>
        <w:rPr>
          <w:rFonts w:ascii="Times New Roman" w:hAnsi="Times New Roman"/>
          <w:sz w:val="24"/>
          <w:szCs w:val="24"/>
        </w:rPr>
      </w:pPr>
      <w:r w:rsidRPr="000028E6">
        <w:rPr>
          <w:rFonts w:ascii="Times New Roman" w:hAnsi="Times New Roman"/>
          <w:sz w:val="24"/>
          <w:szCs w:val="24"/>
        </w:rPr>
        <w:t>на____________________________________________________________________________</w:t>
      </w:r>
    </w:p>
    <w:p w:rsidR="000028E6" w:rsidRPr="000028E6" w:rsidRDefault="000028E6" w:rsidP="000028E6">
      <w:pPr>
        <w:jc w:val="center"/>
        <w:rPr>
          <w:rFonts w:ascii="Times New Roman" w:hAnsi="Times New Roman"/>
          <w:sz w:val="24"/>
          <w:szCs w:val="24"/>
        </w:rPr>
      </w:pPr>
      <w:r w:rsidRPr="000028E6">
        <w:rPr>
          <w:rFonts w:ascii="Times New Roman" w:hAnsi="Times New Roman"/>
          <w:sz w:val="24"/>
          <w:szCs w:val="24"/>
        </w:rPr>
        <w:t xml:space="preserve"> (фамилия, имя, отчество аттестуемого работника, должность, место работы, район, город)</w:t>
      </w:r>
    </w:p>
    <w:p w:rsidR="000028E6" w:rsidRPr="000028E6" w:rsidRDefault="000028E6" w:rsidP="000028E6">
      <w:pPr>
        <w:jc w:val="center"/>
        <w:rPr>
          <w:rFonts w:ascii="Times New Roman" w:hAnsi="Times New Roman"/>
          <w:sz w:val="24"/>
          <w:szCs w:val="24"/>
        </w:rPr>
      </w:pPr>
    </w:p>
    <w:p w:rsidR="000028E6" w:rsidRPr="000028E6" w:rsidRDefault="000028E6" w:rsidP="000028E6">
      <w:pPr>
        <w:rPr>
          <w:rFonts w:ascii="Times New Roman" w:hAnsi="Times New Roman"/>
          <w:sz w:val="24"/>
          <w:szCs w:val="24"/>
        </w:rPr>
      </w:pPr>
    </w:p>
    <w:p w:rsidR="000028E6" w:rsidRPr="000028E6" w:rsidRDefault="000028E6" w:rsidP="000028E6">
      <w:pPr>
        <w:spacing w:line="360" w:lineRule="auto"/>
        <w:rPr>
          <w:rFonts w:ascii="Times New Roman" w:hAnsi="Times New Roman"/>
          <w:sz w:val="24"/>
          <w:szCs w:val="24"/>
        </w:rPr>
      </w:pPr>
      <w:r w:rsidRPr="000028E6">
        <w:rPr>
          <w:rFonts w:ascii="Times New Roman" w:hAnsi="Times New Roman"/>
          <w:b/>
          <w:sz w:val="24"/>
          <w:szCs w:val="24"/>
        </w:rPr>
        <w:t>Общее количество баллов по результатам испытаний</w:t>
      </w:r>
      <w:r w:rsidRPr="000028E6">
        <w:rPr>
          <w:rFonts w:ascii="Times New Roman" w:hAnsi="Times New Roman"/>
          <w:sz w:val="24"/>
          <w:szCs w:val="24"/>
        </w:rPr>
        <w:t>________________________________________________</w:t>
      </w:r>
    </w:p>
    <w:p w:rsidR="000028E6" w:rsidRPr="000028E6" w:rsidRDefault="000028E6" w:rsidP="000028E6">
      <w:pPr>
        <w:spacing w:line="360" w:lineRule="auto"/>
        <w:rPr>
          <w:rFonts w:ascii="Times New Roman" w:hAnsi="Times New Roman"/>
          <w:sz w:val="24"/>
          <w:szCs w:val="24"/>
        </w:rPr>
      </w:pPr>
      <w:r w:rsidRPr="000028E6">
        <w:rPr>
          <w:rFonts w:ascii="Times New Roman" w:hAnsi="Times New Roman"/>
          <w:b/>
          <w:sz w:val="24"/>
          <w:szCs w:val="24"/>
        </w:rPr>
        <w:t>Оценка квалификационной работы</w:t>
      </w:r>
      <w:r w:rsidRPr="000028E6">
        <w:rPr>
          <w:rFonts w:ascii="Times New Roman" w:hAnsi="Times New Roman"/>
          <w:sz w:val="24"/>
          <w:szCs w:val="24"/>
        </w:rPr>
        <w:t xml:space="preserve">: </w:t>
      </w:r>
      <w:r w:rsidRPr="000028E6">
        <w:rPr>
          <w:rFonts w:ascii="Times New Roman" w:hAnsi="Times New Roman"/>
          <w:i/>
          <w:sz w:val="24"/>
          <w:szCs w:val="24"/>
        </w:rPr>
        <w:t xml:space="preserve">удовлетворительно, неудовлетворительно </w:t>
      </w:r>
      <w:r w:rsidRPr="000028E6">
        <w:rPr>
          <w:rFonts w:ascii="Times New Roman" w:hAnsi="Times New Roman"/>
          <w:sz w:val="24"/>
          <w:szCs w:val="24"/>
        </w:rPr>
        <w:t>(</w:t>
      </w:r>
      <w:r w:rsidRPr="000028E6">
        <w:rPr>
          <w:rFonts w:ascii="Times New Roman" w:hAnsi="Times New Roman"/>
          <w:b/>
          <w:sz w:val="24"/>
          <w:szCs w:val="24"/>
        </w:rPr>
        <w:t>подчеркнуть</w:t>
      </w:r>
      <w:r w:rsidRPr="000028E6">
        <w:rPr>
          <w:rFonts w:ascii="Times New Roman" w:hAnsi="Times New Roman"/>
          <w:sz w:val="24"/>
          <w:szCs w:val="24"/>
        </w:rPr>
        <w:t>)</w:t>
      </w:r>
    </w:p>
    <w:p w:rsidR="000028E6" w:rsidRPr="000028E6" w:rsidRDefault="000028E6" w:rsidP="000028E6">
      <w:pPr>
        <w:rPr>
          <w:rFonts w:ascii="Times New Roman" w:hAnsi="Times New Roman"/>
          <w:i/>
          <w:sz w:val="24"/>
          <w:szCs w:val="24"/>
        </w:rPr>
      </w:pPr>
      <w:r w:rsidRPr="000028E6">
        <w:rPr>
          <w:rFonts w:ascii="Times New Roman" w:hAnsi="Times New Roman"/>
          <w:b/>
          <w:sz w:val="24"/>
          <w:szCs w:val="24"/>
        </w:rPr>
        <w:t>Уровень  владения учебным материалом:</w:t>
      </w:r>
      <w:r w:rsidRPr="000028E6">
        <w:rPr>
          <w:rFonts w:ascii="Times New Roman" w:hAnsi="Times New Roman"/>
          <w:sz w:val="24"/>
          <w:szCs w:val="24"/>
        </w:rPr>
        <w:t xml:space="preserve"> </w:t>
      </w:r>
      <w:r w:rsidRPr="000028E6">
        <w:rPr>
          <w:rFonts w:ascii="Times New Roman" w:hAnsi="Times New Roman"/>
          <w:i/>
          <w:sz w:val="24"/>
          <w:szCs w:val="24"/>
        </w:rPr>
        <w:t>заданная тема урока (занятия) раскрыта полно, заданная тема урока (занятия) раскрыта неполно (подчеркните)</w:t>
      </w:r>
    </w:p>
    <w:p w:rsidR="000028E6" w:rsidRPr="000028E6" w:rsidRDefault="000028E6" w:rsidP="000028E6">
      <w:pPr>
        <w:spacing w:line="360" w:lineRule="auto"/>
        <w:rPr>
          <w:rFonts w:ascii="Times New Roman" w:hAnsi="Times New Roman"/>
          <w:sz w:val="24"/>
          <w:szCs w:val="24"/>
        </w:rPr>
      </w:pPr>
      <w:r w:rsidRPr="000028E6">
        <w:rPr>
          <w:rFonts w:ascii="Times New Roman" w:hAnsi="Times New Roman"/>
          <w:b/>
          <w:sz w:val="24"/>
          <w:szCs w:val="24"/>
        </w:rPr>
        <w:t>Уровень развития базовых компетенций:</w:t>
      </w:r>
      <w:r w:rsidRPr="000028E6">
        <w:rPr>
          <w:rFonts w:ascii="Times New Roman" w:hAnsi="Times New Roman"/>
          <w:sz w:val="24"/>
          <w:szCs w:val="24"/>
        </w:rPr>
        <w:t xml:space="preserve"> _____________________________________________________________________________</w:t>
      </w:r>
    </w:p>
    <w:p w:rsidR="000028E6" w:rsidRPr="000028E6" w:rsidRDefault="000028E6" w:rsidP="000028E6">
      <w:pPr>
        <w:spacing w:line="360" w:lineRule="auto"/>
        <w:rPr>
          <w:rFonts w:ascii="Times New Roman" w:hAnsi="Times New Roman"/>
          <w:sz w:val="24"/>
          <w:szCs w:val="24"/>
        </w:rPr>
      </w:pPr>
      <w:r w:rsidRPr="000028E6">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28E6" w:rsidRPr="000028E6" w:rsidRDefault="000028E6" w:rsidP="000028E6">
      <w:pPr>
        <w:rPr>
          <w:rFonts w:ascii="Times New Roman" w:hAnsi="Times New Roman"/>
          <w:sz w:val="24"/>
          <w:szCs w:val="24"/>
        </w:rPr>
      </w:pPr>
      <w:r w:rsidRPr="000028E6">
        <w:rPr>
          <w:rFonts w:ascii="Times New Roman" w:hAnsi="Times New Roman"/>
          <w:b/>
          <w:sz w:val="24"/>
          <w:szCs w:val="24"/>
        </w:rPr>
        <w:t xml:space="preserve">Эффективность работы педагога:  </w:t>
      </w:r>
      <w:r w:rsidRPr="000028E6">
        <w:rPr>
          <w:rFonts w:ascii="Times New Roman" w:hAnsi="Times New Roman"/>
          <w:i/>
          <w:sz w:val="24"/>
          <w:szCs w:val="24"/>
        </w:rPr>
        <w:t>продемонстрировал владение основным содержанием предмета и владение базовыми педагогическими компетенциями</w:t>
      </w:r>
      <w:r w:rsidRPr="000028E6">
        <w:rPr>
          <w:rFonts w:ascii="Times New Roman" w:hAnsi="Times New Roman"/>
          <w:sz w:val="24"/>
          <w:szCs w:val="24"/>
        </w:rPr>
        <w:t xml:space="preserve"> ________</w:t>
      </w:r>
    </w:p>
    <w:p w:rsidR="000028E6" w:rsidRPr="000028E6" w:rsidRDefault="000028E6" w:rsidP="000028E6">
      <w:pPr>
        <w:rPr>
          <w:rFonts w:ascii="Times New Roman" w:hAnsi="Times New Roman"/>
          <w:sz w:val="24"/>
          <w:szCs w:val="24"/>
        </w:rPr>
      </w:pPr>
      <w:r w:rsidRPr="000028E6">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28E6" w:rsidRPr="000028E6" w:rsidRDefault="000028E6" w:rsidP="000028E6">
      <w:pPr>
        <w:jc w:val="center"/>
        <w:rPr>
          <w:rFonts w:ascii="Times New Roman" w:hAnsi="Times New Roman"/>
          <w:i/>
          <w:sz w:val="24"/>
          <w:szCs w:val="24"/>
        </w:rPr>
      </w:pPr>
      <w:r w:rsidRPr="000028E6">
        <w:rPr>
          <w:rFonts w:ascii="Times New Roman" w:hAnsi="Times New Roman"/>
          <w:i/>
          <w:sz w:val="24"/>
          <w:szCs w:val="24"/>
        </w:rPr>
        <w:t>(указать компетенции)</w:t>
      </w:r>
    </w:p>
    <w:p w:rsidR="000028E6" w:rsidRPr="000028E6" w:rsidRDefault="000028E6" w:rsidP="000028E6">
      <w:pPr>
        <w:rPr>
          <w:rFonts w:ascii="Times New Roman" w:hAnsi="Times New Roman"/>
          <w:sz w:val="24"/>
          <w:szCs w:val="24"/>
        </w:rPr>
      </w:pPr>
      <w:r w:rsidRPr="000028E6">
        <w:rPr>
          <w:rFonts w:ascii="Times New Roman" w:hAnsi="Times New Roman"/>
          <w:i/>
          <w:sz w:val="24"/>
          <w:szCs w:val="24"/>
        </w:rPr>
        <w:t>на отдельных этапах урока  (занятия) ____________________________________________________________________________________________________________________________________</w:t>
      </w:r>
    </w:p>
    <w:p w:rsidR="000028E6" w:rsidRPr="000028E6" w:rsidRDefault="000028E6" w:rsidP="000028E6">
      <w:pPr>
        <w:spacing w:line="360" w:lineRule="auto"/>
        <w:rPr>
          <w:rFonts w:ascii="Times New Roman" w:hAnsi="Times New Roman"/>
          <w:b/>
          <w:sz w:val="24"/>
          <w:szCs w:val="24"/>
        </w:rPr>
      </w:pPr>
      <w:r w:rsidRPr="000028E6">
        <w:rPr>
          <w:rFonts w:ascii="Times New Roman" w:hAnsi="Times New Roman"/>
          <w:b/>
          <w:sz w:val="24"/>
          <w:szCs w:val="24"/>
        </w:rPr>
        <w:t>__________________________________________________________________</w:t>
      </w:r>
    </w:p>
    <w:p w:rsidR="000028E6" w:rsidRPr="000028E6" w:rsidRDefault="000028E6" w:rsidP="000028E6">
      <w:pPr>
        <w:spacing w:line="360" w:lineRule="auto"/>
        <w:rPr>
          <w:rFonts w:ascii="Times New Roman" w:hAnsi="Times New Roman"/>
          <w:sz w:val="24"/>
          <w:szCs w:val="24"/>
        </w:rPr>
      </w:pPr>
      <w:r w:rsidRPr="000028E6">
        <w:rPr>
          <w:rFonts w:ascii="Times New Roman" w:hAnsi="Times New Roman"/>
          <w:b/>
          <w:sz w:val="24"/>
          <w:szCs w:val="24"/>
        </w:rPr>
        <w:t>Рекомендации эксперта</w:t>
      </w:r>
      <w:r w:rsidRPr="000028E6">
        <w:rPr>
          <w:rFonts w:ascii="Times New Roman" w:hAnsi="Times New Roman"/>
          <w:sz w:val="24"/>
          <w:szCs w:val="24"/>
        </w:rPr>
        <w:t xml:space="preserve"> _____________________________________________________________________________</w:t>
      </w:r>
    </w:p>
    <w:p w:rsidR="000028E6" w:rsidRPr="000028E6" w:rsidRDefault="000028E6" w:rsidP="000028E6">
      <w:pPr>
        <w:spacing w:line="360" w:lineRule="auto"/>
        <w:rPr>
          <w:rFonts w:ascii="Times New Roman" w:hAnsi="Times New Roman"/>
          <w:sz w:val="24"/>
          <w:szCs w:val="24"/>
        </w:rPr>
      </w:pPr>
      <w:r w:rsidRPr="000028E6">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28E6" w:rsidRPr="000028E6" w:rsidRDefault="000028E6" w:rsidP="000028E6">
      <w:pPr>
        <w:jc w:val="center"/>
        <w:rPr>
          <w:rFonts w:ascii="Times New Roman" w:hAnsi="Times New Roman"/>
          <w:sz w:val="24"/>
          <w:szCs w:val="24"/>
        </w:rPr>
      </w:pPr>
    </w:p>
    <w:p w:rsidR="000028E6" w:rsidRPr="000028E6" w:rsidRDefault="000028E6" w:rsidP="000028E6">
      <w:pPr>
        <w:rPr>
          <w:rFonts w:ascii="Times New Roman" w:hAnsi="Times New Roman"/>
          <w:sz w:val="24"/>
          <w:szCs w:val="24"/>
        </w:rPr>
      </w:pPr>
      <w:r w:rsidRPr="000028E6">
        <w:rPr>
          <w:rFonts w:ascii="Times New Roman" w:hAnsi="Times New Roman"/>
          <w:sz w:val="24"/>
          <w:szCs w:val="24"/>
        </w:rPr>
        <w:t>Эксперт ____________/_____________________________/</w:t>
      </w:r>
    </w:p>
    <w:p w:rsidR="000028E6" w:rsidRPr="000028E6" w:rsidRDefault="000028E6" w:rsidP="000028E6">
      <w:pPr>
        <w:rPr>
          <w:rFonts w:ascii="Times New Roman" w:hAnsi="Times New Roman"/>
          <w:sz w:val="24"/>
          <w:szCs w:val="24"/>
        </w:rPr>
      </w:pPr>
    </w:p>
    <w:p w:rsidR="000028E6" w:rsidRPr="000028E6" w:rsidRDefault="000028E6" w:rsidP="000028E6">
      <w:pPr>
        <w:rPr>
          <w:rFonts w:ascii="Times New Roman" w:hAnsi="Times New Roman"/>
          <w:sz w:val="24"/>
          <w:szCs w:val="24"/>
        </w:rPr>
      </w:pPr>
      <w:r w:rsidRPr="000028E6">
        <w:rPr>
          <w:rFonts w:ascii="Times New Roman" w:hAnsi="Times New Roman"/>
          <w:sz w:val="24"/>
          <w:szCs w:val="24"/>
        </w:rPr>
        <w:t>Эксперт____________/_____________________________/</w:t>
      </w:r>
    </w:p>
    <w:p w:rsidR="000028E6" w:rsidRPr="000028E6" w:rsidRDefault="000028E6" w:rsidP="000028E6">
      <w:pPr>
        <w:rPr>
          <w:rFonts w:ascii="Times New Roman" w:hAnsi="Times New Roman"/>
          <w:sz w:val="24"/>
          <w:szCs w:val="24"/>
        </w:rPr>
      </w:pPr>
    </w:p>
    <w:p w:rsidR="000028E6" w:rsidRPr="000028E6" w:rsidRDefault="000028E6" w:rsidP="000028E6">
      <w:pPr>
        <w:rPr>
          <w:rFonts w:ascii="Times New Roman" w:hAnsi="Times New Roman"/>
          <w:sz w:val="24"/>
          <w:szCs w:val="24"/>
        </w:rPr>
      </w:pPr>
      <w:r>
        <w:rPr>
          <w:rFonts w:ascii="Times New Roman" w:hAnsi="Times New Roman"/>
          <w:sz w:val="24"/>
          <w:szCs w:val="24"/>
        </w:rPr>
        <w:t>Дата_________________201 __</w:t>
      </w:r>
      <w:r w:rsidRPr="000028E6">
        <w:rPr>
          <w:rFonts w:ascii="Times New Roman" w:hAnsi="Times New Roman"/>
          <w:sz w:val="24"/>
          <w:szCs w:val="24"/>
        </w:rPr>
        <w:t>г</w:t>
      </w:r>
    </w:p>
    <w:p w:rsidR="000028E6" w:rsidRDefault="000028E6" w:rsidP="000A158F">
      <w:pPr>
        <w:ind w:firstLine="720"/>
        <w:jc w:val="left"/>
        <w:rPr>
          <w:rFonts w:ascii="Times New Roman" w:hAnsi="Times New Roman"/>
          <w:b/>
          <w:sz w:val="26"/>
          <w:szCs w:val="26"/>
          <w:lang w:eastAsia="ru-RU"/>
        </w:rPr>
        <w:sectPr w:rsidR="000028E6" w:rsidSect="004F11EC">
          <w:pgSz w:w="11906" w:h="16838"/>
          <w:pgMar w:top="1134" w:right="1134" w:bottom="1134" w:left="1134" w:header="709" w:footer="709" w:gutter="0"/>
          <w:cols w:space="708"/>
          <w:docGrid w:linePitch="360"/>
        </w:sectPr>
      </w:pPr>
    </w:p>
    <w:p w:rsidR="000A158F" w:rsidRDefault="000A158F" w:rsidP="000A158F">
      <w:pPr>
        <w:ind w:firstLine="720"/>
        <w:jc w:val="right"/>
        <w:rPr>
          <w:rFonts w:ascii="Times New Roman" w:hAnsi="Times New Roman"/>
          <w:i/>
          <w:sz w:val="24"/>
          <w:szCs w:val="24"/>
          <w:lang w:eastAsia="ru-RU"/>
        </w:rPr>
      </w:pPr>
      <w:r w:rsidRPr="007503FC">
        <w:rPr>
          <w:rFonts w:ascii="Times New Roman" w:hAnsi="Times New Roman"/>
          <w:i/>
          <w:sz w:val="24"/>
          <w:szCs w:val="24"/>
          <w:lang w:eastAsia="ru-RU"/>
        </w:rPr>
        <w:lastRenderedPageBreak/>
        <w:t>Приложение</w:t>
      </w:r>
      <w:r w:rsidR="004616A4">
        <w:rPr>
          <w:rFonts w:ascii="Times New Roman" w:hAnsi="Times New Roman"/>
          <w:i/>
          <w:sz w:val="24"/>
          <w:szCs w:val="24"/>
          <w:lang w:eastAsia="ru-RU"/>
        </w:rPr>
        <w:t xml:space="preserve"> 4</w:t>
      </w:r>
      <w:r w:rsidRPr="007503FC">
        <w:rPr>
          <w:rFonts w:ascii="Times New Roman" w:hAnsi="Times New Roman"/>
          <w:i/>
          <w:sz w:val="24"/>
          <w:szCs w:val="24"/>
          <w:lang w:eastAsia="ru-RU"/>
        </w:rPr>
        <w:t xml:space="preserve"> </w:t>
      </w:r>
    </w:p>
    <w:p w:rsidR="000A158F" w:rsidRPr="007503FC" w:rsidRDefault="000A158F" w:rsidP="000A158F">
      <w:pPr>
        <w:ind w:firstLine="720"/>
        <w:jc w:val="right"/>
        <w:rPr>
          <w:rFonts w:ascii="Times New Roman" w:hAnsi="Times New Roman"/>
          <w:i/>
          <w:sz w:val="24"/>
          <w:szCs w:val="24"/>
          <w:lang w:eastAsia="ru-RU"/>
        </w:rPr>
      </w:pPr>
    </w:p>
    <w:p w:rsidR="000A158F" w:rsidRPr="007A4D7A" w:rsidRDefault="000A158F" w:rsidP="000A158F">
      <w:pPr>
        <w:ind w:firstLine="720"/>
        <w:jc w:val="left"/>
        <w:rPr>
          <w:rFonts w:ascii="Times New Roman" w:hAnsi="Times New Roman"/>
          <w:b/>
          <w:sz w:val="24"/>
          <w:szCs w:val="24"/>
          <w:lang w:eastAsia="ru-RU"/>
        </w:rPr>
      </w:pPr>
      <w:r w:rsidRPr="007A4D7A">
        <w:rPr>
          <w:rFonts w:ascii="Times New Roman" w:hAnsi="Times New Roman"/>
          <w:b/>
          <w:sz w:val="24"/>
          <w:szCs w:val="24"/>
          <w:lang w:eastAsia="ru-RU"/>
        </w:rPr>
        <w:t xml:space="preserve">Протокол  аттестационной комиссии ______________________________________________________________(организации) </w:t>
      </w:r>
    </w:p>
    <w:p w:rsidR="000A158F" w:rsidRPr="007A4D7A" w:rsidRDefault="000A158F" w:rsidP="000A158F">
      <w:pPr>
        <w:ind w:firstLine="720"/>
        <w:jc w:val="center"/>
        <w:rPr>
          <w:rFonts w:ascii="Times New Roman" w:hAnsi="Times New Roman"/>
          <w:b/>
          <w:sz w:val="24"/>
          <w:szCs w:val="24"/>
          <w:lang w:eastAsia="ru-RU"/>
        </w:rPr>
      </w:pPr>
      <w:r w:rsidRPr="007A4D7A">
        <w:rPr>
          <w:rFonts w:ascii="Times New Roman" w:hAnsi="Times New Roman"/>
          <w:b/>
          <w:sz w:val="24"/>
          <w:szCs w:val="24"/>
          <w:lang w:eastAsia="ru-RU"/>
        </w:rPr>
        <w:t>по  __________________________________________________________району (городу)  по итогам  проведения</w:t>
      </w:r>
    </w:p>
    <w:p w:rsidR="000A158F" w:rsidRPr="007A4D7A" w:rsidRDefault="000A158F" w:rsidP="000A158F">
      <w:pPr>
        <w:ind w:firstLine="720"/>
        <w:jc w:val="left"/>
        <w:rPr>
          <w:rFonts w:ascii="Times New Roman" w:hAnsi="Times New Roman"/>
          <w:sz w:val="24"/>
          <w:szCs w:val="24"/>
          <w:lang w:eastAsia="ru-RU"/>
        </w:rPr>
      </w:pPr>
      <w:r w:rsidRPr="007A4D7A">
        <w:rPr>
          <w:rFonts w:ascii="Times New Roman" w:hAnsi="Times New Roman"/>
          <w:sz w:val="24"/>
          <w:szCs w:val="24"/>
          <w:lang w:eastAsia="ru-RU"/>
        </w:rPr>
        <w:t xml:space="preserve">                                       (наименование  муниципального образования)</w:t>
      </w:r>
    </w:p>
    <w:p w:rsidR="000A158F" w:rsidRPr="007A4D7A" w:rsidRDefault="000A158F" w:rsidP="000A158F">
      <w:pPr>
        <w:ind w:firstLine="720"/>
        <w:jc w:val="center"/>
        <w:rPr>
          <w:rFonts w:ascii="Times New Roman" w:hAnsi="Times New Roman"/>
          <w:b/>
          <w:sz w:val="24"/>
          <w:szCs w:val="24"/>
          <w:lang w:eastAsia="ru-RU"/>
        </w:rPr>
      </w:pPr>
      <w:r w:rsidRPr="006C615B">
        <w:rPr>
          <w:rFonts w:ascii="Times New Roman" w:hAnsi="Times New Roman"/>
          <w:b/>
          <w:sz w:val="24"/>
          <w:szCs w:val="24"/>
          <w:lang w:eastAsia="ru-RU"/>
        </w:rPr>
        <w:t xml:space="preserve">оценки профессиональных знаний </w:t>
      </w:r>
      <w:r w:rsidRPr="007A4D7A">
        <w:rPr>
          <w:rFonts w:ascii="Times New Roman" w:hAnsi="Times New Roman"/>
          <w:b/>
          <w:sz w:val="24"/>
          <w:szCs w:val="24"/>
          <w:lang w:eastAsia="ru-RU"/>
        </w:rPr>
        <w:t>в письменной форме  для педагогических работников, подлежащих аттестации с целью подтверждения соответствия занимаемой должности  в ___  квартале 20__ г.</w:t>
      </w:r>
    </w:p>
    <w:p w:rsidR="000A158F" w:rsidRPr="007A4D7A" w:rsidRDefault="000A158F" w:rsidP="000A158F">
      <w:pPr>
        <w:ind w:firstLine="720"/>
        <w:jc w:val="center"/>
        <w:rPr>
          <w:rFonts w:ascii="Times New Roman" w:hAnsi="Times New Roman"/>
          <w:b/>
          <w:sz w:val="24"/>
          <w:szCs w:val="24"/>
          <w:lang w:eastAsia="ru-RU"/>
        </w:rPr>
      </w:pPr>
    </w:p>
    <w:p w:rsidR="000A158F" w:rsidRPr="007A4D7A" w:rsidRDefault="000A158F" w:rsidP="000A158F">
      <w:pPr>
        <w:ind w:firstLine="720"/>
        <w:jc w:val="center"/>
        <w:rPr>
          <w:rFonts w:ascii="Times New Roman" w:hAnsi="Times New Roman"/>
          <w:sz w:val="24"/>
          <w:szCs w:val="24"/>
          <w:lang w:eastAsia="ru-RU"/>
        </w:rPr>
      </w:pPr>
      <w:r w:rsidRPr="007503FC">
        <w:rPr>
          <w:rFonts w:ascii="Times New Roman" w:hAnsi="Times New Roman"/>
          <w:sz w:val="24"/>
          <w:szCs w:val="24"/>
          <w:lang w:eastAsia="ru-RU"/>
        </w:rPr>
        <w:t xml:space="preserve">                      Да</w:t>
      </w:r>
      <w:r w:rsidRPr="007A4D7A">
        <w:rPr>
          <w:rFonts w:ascii="Times New Roman" w:hAnsi="Times New Roman"/>
          <w:sz w:val="24"/>
          <w:szCs w:val="24"/>
          <w:lang w:eastAsia="ru-RU"/>
        </w:rPr>
        <w:t>та проведения_______________________________</w:t>
      </w:r>
    </w:p>
    <w:p w:rsidR="000A158F" w:rsidRPr="007A4D7A" w:rsidRDefault="000A158F" w:rsidP="000A158F">
      <w:pPr>
        <w:ind w:firstLine="720"/>
        <w:jc w:val="center"/>
        <w:rPr>
          <w:rFonts w:ascii="Times New Roman" w:hAnsi="Times New Roman"/>
          <w:sz w:val="24"/>
          <w:szCs w:val="24"/>
          <w:lang w:eastAsia="ru-RU"/>
        </w:rPr>
      </w:pPr>
      <w:r w:rsidRPr="007A4D7A">
        <w:rPr>
          <w:rFonts w:ascii="Times New Roman" w:hAnsi="Times New Roman"/>
          <w:sz w:val="24"/>
          <w:szCs w:val="24"/>
          <w:lang w:eastAsia="ru-RU"/>
        </w:rPr>
        <w:t>Место проведения______________________________</w:t>
      </w:r>
    </w:p>
    <w:p w:rsidR="000A158F" w:rsidRPr="007A4D7A" w:rsidRDefault="000A158F" w:rsidP="000A158F">
      <w:pPr>
        <w:ind w:firstLine="540"/>
        <w:jc w:val="left"/>
        <w:rPr>
          <w:rFonts w:ascii="Times New Roman" w:hAnsi="Times New Roman"/>
          <w:sz w:val="24"/>
          <w:szCs w:val="24"/>
          <w:lang w:eastAsia="ru-RU"/>
        </w:rPr>
      </w:pPr>
      <w:r w:rsidRPr="007A4D7A">
        <w:rPr>
          <w:rFonts w:ascii="Times New Roman" w:hAnsi="Times New Roman"/>
          <w:sz w:val="24"/>
          <w:szCs w:val="24"/>
          <w:lang w:eastAsia="ru-RU"/>
        </w:rPr>
        <w:t>:</w:t>
      </w:r>
    </w:p>
    <w:tbl>
      <w:tblPr>
        <w:tblW w:w="155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985"/>
        <w:gridCol w:w="1763"/>
        <w:gridCol w:w="1829"/>
        <w:gridCol w:w="1652"/>
        <w:gridCol w:w="3253"/>
        <w:gridCol w:w="1440"/>
        <w:gridCol w:w="1403"/>
        <w:gridCol w:w="1764"/>
      </w:tblGrid>
      <w:tr w:rsidR="000A158F" w:rsidRPr="007513CA" w:rsidTr="00212130">
        <w:trPr>
          <w:trHeight w:val="605"/>
        </w:trPr>
        <w:tc>
          <w:tcPr>
            <w:tcW w:w="426" w:type="dxa"/>
            <w:vMerge w:val="restart"/>
          </w:tcPr>
          <w:p w:rsidR="000A158F" w:rsidRPr="007A4D7A" w:rsidRDefault="000A158F" w:rsidP="00212130">
            <w:pPr>
              <w:jc w:val="right"/>
              <w:rPr>
                <w:rFonts w:ascii="Times New Roman" w:hAnsi="Times New Roman"/>
                <w:sz w:val="24"/>
                <w:szCs w:val="24"/>
                <w:lang w:eastAsia="ru-RU"/>
              </w:rPr>
            </w:pPr>
          </w:p>
          <w:p w:rsidR="000A158F" w:rsidRPr="007A4D7A" w:rsidRDefault="000A158F" w:rsidP="00212130">
            <w:pPr>
              <w:jc w:val="right"/>
              <w:rPr>
                <w:rFonts w:ascii="Times New Roman" w:hAnsi="Times New Roman"/>
                <w:sz w:val="24"/>
                <w:szCs w:val="24"/>
                <w:lang w:eastAsia="ru-RU"/>
              </w:rPr>
            </w:pPr>
            <w:r w:rsidRPr="007A4D7A">
              <w:rPr>
                <w:rFonts w:ascii="Times New Roman" w:hAnsi="Times New Roman"/>
                <w:sz w:val="24"/>
                <w:szCs w:val="24"/>
                <w:lang w:eastAsia="ru-RU"/>
              </w:rPr>
              <w:t>№</w:t>
            </w:r>
          </w:p>
        </w:tc>
        <w:tc>
          <w:tcPr>
            <w:tcW w:w="1985" w:type="dxa"/>
            <w:vMerge w:val="restart"/>
          </w:tcPr>
          <w:p w:rsidR="000A158F" w:rsidRPr="007A4D7A" w:rsidRDefault="000A158F" w:rsidP="00212130">
            <w:pPr>
              <w:rPr>
                <w:rFonts w:ascii="Times New Roman" w:hAnsi="Times New Roman"/>
                <w:lang w:eastAsia="ru-RU"/>
              </w:rPr>
            </w:pPr>
            <w:r w:rsidRPr="007A4D7A">
              <w:rPr>
                <w:rFonts w:ascii="Times New Roman" w:hAnsi="Times New Roman"/>
                <w:lang w:eastAsia="ru-RU"/>
              </w:rPr>
              <w:t xml:space="preserve">Фамилия, имя, отчество аттестуемого работника </w:t>
            </w:r>
          </w:p>
        </w:tc>
        <w:tc>
          <w:tcPr>
            <w:tcW w:w="1763" w:type="dxa"/>
            <w:vMerge w:val="restart"/>
          </w:tcPr>
          <w:p w:rsidR="000A158F" w:rsidRPr="007A4D7A" w:rsidRDefault="000A158F" w:rsidP="00212130">
            <w:pPr>
              <w:rPr>
                <w:rFonts w:ascii="Times New Roman" w:hAnsi="Times New Roman"/>
                <w:lang w:eastAsia="ru-RU"/>
              </w:rPr>
            </w:pPr>
            <w:r w:rsidRPr="007A4D7A">
              <w:rPr>
                <w:rFonts w:ascii="Times New Roman" w:hAnsi="Times New Roman"/>
                <w:lang w:eastAsia="ru-RU"/>
              </w:rPr>
              <w:t xml:space="preserve">Должность, предмет, </w:t>
            </w:r>
          </w:p>
        </w:tc>
        <w:tc>
          <w:tcPr>
            <w:tcW w:w="1829" w:type="dxa"/>
            <w:vMerge w:val="restart"/>
          </w:tcPr>
          <w:p w:rsidR="000A158F" w:rsidRPr="007A4D7A" w:rsidRDefault="000A158F" w:rsidP="00212130">
            <w:pPr>
              <w:rPr>
                <w:rFonts w:ascii="Times New Roman" w:hAnsi="Times New Roman"/>
                <w:lang w:eastAsia="ru-RU"/>
              </w:rPr>
            </w:pPr>
            <w:r w:rsidRPr="007A4D7A">
              <w:rPr>
                <w:rFonts w:ascii="Times New Roman" w:hAnsi="Times New Roman"/>
                <w:lang w:eastAsia="ru-RU"/>
              </w:rPr>
              <w:t>Образование, наименование ВУЗа (</w:t>
            </w:r>
            <w:proofErr w:type="spellStart"/>
            <w:r w:rsidRPr="007A4D7A">
              <w:rPr>
                <w:rFonts w:ascii="Times New Roman" w:hAnsi="Times New Roman"/>
                <w:lang w:eastAsia="ru-RU"/>
              </w:rPr>
              <w:t>ССУЗа</w:t>
            </w:r>
            <w:proofErr w:type="spellEnd"/>
            <w:r w:rsidRPr="007A4D7A">
              <w:rPr>
                <w:rFonts w:ascii="Times New Roman" w:hAnsi="Times New Roman"/>
                <w:lang w:eastAsia="ru-RU"/>
              </w:rPr>
              <w:t xml:space="preserve">), квалификация  по диплому </w:t>
            </w:r>
          </w:p>
        </w:tc>
        <w:tc>
          <w:tcPr>
            <w:tcW w:w="1652" w:type="dxa"/>
            <w:vMerge w:val="restart"/>
          </w:tcPr>
          <w:p w:rsidR="000A158F" w:rsidRPr="007A4D7A" w:rsidRDefault="000A158F" w:rsidP="00212130">
            <w:pPr>
              <w:rPr>
                <w:rFonts w:ascii="Times New Roman" w:hAnsi="Times New Roman"/>
                <w:lang w:eastAsia="ru-RU"/>
              </w:rPr>
            </w:pPr>
            <w:r w:rsidRPr="007A4D7A">
              <w:rPr>
                <w:rFonts w:ascii="Times New Roman" w:hAnsi="Times New Roman"/>
                <w:lang w:eastAsia="ru-RU"/>
              </w:rPr>
              <w:t xml:space="preserve"> </w:t>
            </w:r>
            <w:proofErr w:type="spellStart"/>
            <w:r w:rsidRPr="007A4D7A">
              <w:rPr>
                <w:rFonts w:ascii="Times New Roman" w:hAnsi="Times New Roman"/>
                <w:lang w:eastAsia="ru-RU"/>
              </w:rPr>
              <w:t>Педстаж</w:t>
            </w:r>
            <w:proofErr w:type="spellEnd"/>
            <w:r w:rsidRPr="007A4D7A">
              <w:rPr>
                <w:rFonts w:ascii="Times New Roman" w:hAnsi="Times New Roman"/>
                <w:lang w:eastAsia="ru-RU"/>
              </w:rPr>
              <w:t>/стаж работы по специальности (в должности)</w:t>
            </w:r>
          </w:p>
        </w:tc>
        <w:tc>
          <w:tcPr>
            <w:tcW w:w="3253" w:type="dxa"/>
            <w:vMerge w:val="restart"/>
          </w:tcPr>
          <w:p w:rsidR="000A158F" w:rsidRPr="007A4D7A" w:rsidRDefault="000A158F" w:rsidP="00212130">
            <w:pPr>
              <w:rPr>
                <w:rFonts w:ascii="Times New Roman" w:hAnsi="Times New Roman"/>
                <w:lang w:eastAsia="ru-RU"/>
              </w:rPr>
            </w:pPr>
            <w:proofErr w:type="gramStart"/>
            <w:r w:rsidRPr="007A4D7A">
              <w:rPr>
                <w:rFonts w:ascii="Times New Roman" w:hAnsi="Times New Roman"/>
                <w:lang w:eastAsia="ru-RU"/>
              </w:rPr>
              <w:t xml:space="preserve">Оценка уровня квалификации  работника в представлении работодателя (соответствует занимаемой должности, соответствует занимаемой должности с рекомендациями (указываются рекомендации), не соответствует занимаемой должности </w:t>
            </w:r>
            <w:proofErr w:type="gramEnd"/>
          </w:p>
        </w:tc>
        <w:tc>
          <w:tcPr>
            <w:tcW w:w="4607" w:type="dxa"/>
            <w:gridSpan w:val="3"/>
          </w:tcPr>
          <w:p w:rsidR="000A158F" w:rsidRPr="007A4D7A" w:rsidRDefault="000A158F" w:rsidP="00212130">
            <w:pPr>
              <w:rPr>
                <w:rFonts w:ascii="Times New Roman" w:hAnsi="Times New Roman"/>
                <w:lang w:eastAsia="ru-RU"/>
              </w:rPr>
            </w:pPr>
            <w:r w:rsidRPr="007A4D7A">
              <w:rPr>
                <w:rFonts w:ascii="Times New Roman" w:hAnsi="Times New Roman"/>
                <w:lang w:eastAsia="ru-RU"/>
              </w:rPr>
              <w:t>Результаты квалификационных испытаний</w:t>
            </w:r>
          </w:p>
        </w:tc>
      </w:tr>
      <w:tr w:rsidR="000A158F" w:rsidRPr="007513CA" w:rsidTr="00212130">
        <w:trPr>
          <w:trHeight w:val="1395"/>
        </w:trPr>
        <w:tc>
          <w:tcPr>
            <w:tcW w:w="426" w:type="dxa"/>
            <w:vMerge/>
            <w:vAlign w:val="center"/>
          </w:tcPr>
          <w:p w:rsidR="000A158F" w:rsidRPr="007A4D7A" w:rsidRDefault="000A158F" w:rsidP="00212130">
            <w:pPr>
              <w:jc w:val="left"/>
              <w:rPr>
                <w:rFonts w:ascii="Times New Roman" w:hAnsi="Times New Roman"/>
                <w:sz w:val="24"/>
                <w:szCs w:val="24"/>
                <w:lang w:eastAsia="ru-RU"/>
              </w:rPr>
            </w:pPr>
          </w:p>
        </w:tc>
        <w:tc>
          <w:tcPr>
            <w:tcW w:w="1985" w:type="dxa"/>
            <w:vMerge/>
            <w:vAlign w:val="center"/>
          </w:tcPr>
          <w:p w:rsidR="000A158F" w:rsidRPr="007A4D7A" w:rsidRDefault="000A158F" w:rsidP="00212130">
            <w:pPr>
              <w:jc w:val="left"/>
              <w:rPr>
                <w:rFonts w:ascii="Times New Roman" w:hAnsi="Times New Roman"/>
                <w:lang w:eastAsia="ru-RU"/>
              </w:rPr>
            </w:pPr>
          </w:p>
        </w:tc>
        <w:tc>
          <w:tcPr>
            <w:tcW w:w="1763" w:type="dxa"/>
            <w:vMerge/>
            <w:vAlign w:val="center"/>
          </w:tcPr>
          <w:p w:rsidR="000A158F" w:rsidRPr="007A4D7A" w:rsidRDefault="000A158F" w:rsidP="00212130">
            <w:pPr>
              <w:jc w:val="left"/>
              <w:rPr>
                <w:rFonts w:ascii="Times New Roman" w:hAnsi="Times New Roman"/>
                <w:lang w:eastAsia="ru-RU"/>
              </w:rPr>
            </w:pPr>
          </w:p>
        </w:tc>
        <w:tc>
          <w:tcPr>
            <w:tcW w:w="1829" w:type="dxa"/>
            <w:vMerge/>
            <w:vAlign w:val="center"/>
          </w:tcPr>
          <w:p w:rsidR="000A158F" w:rsidRPr="007A4D7A" w:rsidRDefault="000A158F" w:rsidP="00212130">
            <w:pPr>
              <w:jc w:val="left"/>
              <w:rPr>
                <w:rFonts w:ascii="Times New Roman" w:hAnsi="Times New Roman"/>
                <w:lang w:eastAsia="ru-RU"/>
              </w:rPr>
            </w:pPr>
          </w:p>
        </w:tc>
        <w:tc>
          <w:tcPr>
            <w:tcW w:w="1652" w:type="dxa"/>
            <w:vMerge/>
            <w:vAlign w:val="center"/>
          </w:tcPr>
          <w:p w:rsidR="000A158F" w:rsidRPr="007A4D7A" w:rsidRDefault="000A158F" w:rsidP="00212130">
            <w:pPr>
              <w:jc w:val="left"/>
              <w:rPr>
                <w:rFonts w:ascii="Times New Roman" w:hAnsi="Times New Roman"/>
                <w:lang w:eastAsia="ru-RU"/>
              </w:rPr>
            </w:pPr>
          </w:p>
        </w:tc>
        <w:tc>
          <w:tcPr>
            <w:tcW w:w="3253" w:type="dxa"/>
            <w:vMerge/>
            <w:vAlign w:val="center"/>
          </w:tcPr>
          <w:p w:rsidR="000A158F" w:rsidRPr="007A4D7A" w:rsidRDefault="000A158F" w:rsidP="00212130">
            <w:pPr>
              <w:jc w:val="left"/>
              <w:rPr>
                <w:rFonts w:ascii="Times New Roman" w:hAnsi="Times New Roman"/>
                <w:lang w:eastAsia="ru-RU"/>
              </w:rPr>
            </w:pPr>
          </w:p>
        </w:tc>
        <w:tc>
          <w:tcPr>
            <w:tcW w:w="1440" w:type="dxa"/>
          </w:tcPr>
          <w:p w:rsidR="000A158F" w:rsidRPr="007A4D7A" w:rsidRDefault="000A158F" w:rsidP="00212130">
            <w:pPr>
              <w:rPr>
                <w:rFonts w:ascii="Times New Roman" w:hAnsi="Times New Roman"/>
                <w:lang w:eastAsia="ru-RU"/>
              </w:rPr>
            </w:pPr>
            <w:r w:rsidRPr="007A4D7A">
              <w:rPr>
                <w:rFonts w:ascii="Times New Roman" w:hAnsi="Times New Roman"/>
                <w:lang w:eastAsia="ru-RU"/>
              </w:rPr>
              <w:t xml:space="preserve">Количество баллов по результатам </w:t>
            </w:r>
            <w:r w:rsidRPr="006C615B">
              <w:rPr>
                <w:rFonts w:ascii="Times New Roman" w:hAnsi="Times New Roman"/>
                <w:lang w:eastAsia="ru-RU"/>
              </w:rPr>
              <w:t>оценки профессиональных знаний</w:t>
            </w:r>
          </w:p>
        </w:tc>
        <w:tc>
          <w:tcPr>
            <w:tcW w:w="1403" w:type="dxa"/>
          </w:tcPr>
          <w:p w:rsidR="000A158F" w:rsidRPr="007A4D7A" w:rsidRDefault="000A158F" w:rsidP="00212130">
            <w:pPr>
              <w:ind w:left="-61"/>
              <w:rPr>
                <w:rFonts w:ascii="Times New Roman" w:hAnsi="Times New Roman"/>
                <w:lang w:eastAsia="ru-RU"/>
              </w:rPr>
            </w:pPr>
            <w:r w:rsidRPr="007A4D7A">
              <w:rPr>
                <w:rFonts w:ascii="Times New Roman" w:hAnsi="Times New Roman"/>
                <w:lang w:eastAsia="ru-RU"/>
              </w:rPr>
              <w:t xml:space="preserve">Оценка  квалификационной работы (удовлетворительно, </w:t>
            </w:r>
            <w:proofErr w:type="spellStart"/>
            <w:proofErr w:type="gramStart"/>
            <w:r w:rsidRPr="007A4D7A">
              <w:rPr>
                <w:rFonts w:ascii="Times New Roman" w:hAnsi="Times New Roman"/>
                <w:lang w:eastAsia="ru-RU"/>
              </w:rPr>
              <w:t>неудовлет-ворительно</w:t>
            </w:r>
            <w:proofErr w:type="spellEnd"/>
            <w:proofErr w:type="gramEnd"/>
            <w:r w:rsidRPr="007A4D7A">
              <w:rPr>
                <w:rFonts w:ascii="Times New Roman" w:hAnsi="Times New Roman"/>
                <w:lang w:eastAsia="ru-RU"/>
              </w:rPr>
              <w:t xml:space="preserve">) </w:t>
            </w:r>
          </w:p>
        </w:tc>
        <w:tc>
          <w:tcPr>
            <w:tcW w:w="1764" w:type="dxa"/>
          </w:tcPr>
          <w:p w:rsidR="000A158F" w:rsidRPr="007A4D7A" w:rsidRDefault="000A158F" w:rsidP="00212130">
            <w:pPr>
              <w:rPr>
                <w:rFonts w:ascii="Times New Roman" w:hAnsi="Times New Roman"/>
                <w:lang w:eastAsia="ru-RU"/>
              </w:rPr>
            </w:pPr>
            <w:r w:rsidRPr="007A4D7A">
              <w:rPr>
                <w:rFonts w:ascii="Times New Roman" w:hAnsi="Times New Roman"/>
                <w:lang w:eastAsia="ru-RU"/>
              </w:rPr>
              <w:t>Рекомендации аттестуемому работнику</w:t>
            </w:r>
          </w:p>
        </w:tc>
      </w:tr>
    </w:tbl>
    <w:p w:rsidR="000A158F" w:rsidRPr="007A4D7A" w:rsidRDefault="000A158F" w:rsidP="000A158F">
      <w:pPr>
        <w:ind w:firstLine="720"/>
        <w:rPr>
          <w:rFonts w:ascii="Times New Roman" w:hAnsi="Times New Roman"/>
          <w:sz w:val="26"/>
          <w:szCs w:val="26"/>
          <w:lang w:eastAsia="ru-RU"/>
        </w:rPr>
      </w:pPr>
    </w:p>
    <w:p w:rsidR="000A158F" w:rsidRPr="007A4D7A" w:rsidRDefault="000A158F" w:rsidP="000A158F">
      <w:pPr>
        <w:ind w:firstLine="720"/>
        <w:rPr>
          <w:rFonts w:ascii="Times New Roman" w:hAnsi="Times New Roman"/>
          <w:sz w:val="24"/>
          <w:szCs w:val="24"/>
          <w:lang w:eastAsia="ru-RU"/>
        </w:rPr>
      </w:pPr>
      <w:r w:rsidRPr="007A4D7A">
        <w:rPr>
          <w:rFonts w:ascii="Times New Roman" w:hAnsi="Times New Roman"/>
          <w:sz w:val="24"/>
          <w:szCs w:val="24"/>
          <w:lang w:eastAsia="ru-RU"/>
        </w:rPr>
        <w:t>Председатель (заместитель председателя)</w:t>
      </w:r>
    </w:p>
    <w:p w:rsidR="000A158F" w:rsidRPr="007A4D7A" w:rsidRDefault="000A158F" w:rsidP="000A158F">
      <w:pPr>
        <w:ind w:firstLine="720"/>
        <w:rPr>
          <w:rFonts w:ascii="Times New Roman" w:hAnsi="Times New Roman"/>
          <w:sz w:val="24"/>
          <w:szCs w:val="24"/>
          <w:lang w:eastAsia="ru-RU"/>
        </w:rPr>
      </w:pPr>
      <w:r w:rsidRPr="007503FC">
        <w:rPr>
          <w:rFonts w:ascii="Times New Roman" w:hAnsi="Times New Roman"/>
          <w:sz w:val="24"/>
          <w:szCs w:val="24"/>
          <w:lang w:eastAsia="ru-RU"/>
        </w:rPr>
        <w:t>а</w:t>
      </w:r>
      <w:r w:rsidRPr="007A4D7A">
        <w:rPr>
          <w:rFonts w:ascii="Times New Roman" w:hAnsi="Times New Roman"/>
          <w:sz w:val="24"/>
          <w:szCs w:val="24"/>
          <w:lang w:eastAsia="ru-RU"/>
        </w:rPr>
        <w:t>ттестационной комиссии образовательной организации</w:t>
      </w:r>
      <w:r w:rsidRPr="007A4D7A">
        <w:rPr>
          <w:rFonts w:ascii="Times New Roman" w:hAnsi="Times New Roman"/>
          <w:sz w:val="24"/>
          <w:szCs w:val="24"/>
          <w:lang w:eastAsia="ru-RU"/>
        </w:rPr>
        <w:tab/>
      </w:r>
      <w:r w:rsidRPr="007A4D7A">
        <w:rPr>
          <w:rFonts w:ascii="Times New Roman" w:hAnsi="Times New Roman"/>
          <w:sz w:val="24"/>
          <w:szCs w:val="24"/>
          <w:lang w:eastAsia="ru-RU"/>
        </w:rPr>
        <w:tab/>
      </w:r>
      <w:r w:rsidRPr="007A4D7A">
        <w:rPr>
          <w:rFonts w:ascii="Times New Roman" w:hAnsi="Times New Roman"/>
          <w:sz w:val="24"/>
          <w:szCs w:val="24"/>
          <w:lang w:eastAsia="ru-RU"/>
        </w:rPr>
        <w:tab/>
        <w:t>ФИО, должность</w:t>
      </w:r>
      <w:r w:rsidRPr="007A4D7A">
        <w:rPr>
          <w:rFonts w:ascii="Times New Roman" w:hAnsi="Times New Roman"/>
          <w:sz w:val="24"/>
          <w:szCs w:val="24"/>
          <w:lang w:eastAsia="ru-RU"/>
        </w:rPr>
        <w:tab/>
      </w:r>
      <w:r w:rsidRPr="007A4D7A">
        <w:rPr>
          <w:rFonts w:ascii="Times New Roman" w:hAnsi="Times New Roman"/>
          <w:sz w:val="24"/>
          <w:szCs w:val="24"/>
          <w:lang w:eastAsia="ru-RU"/>
        </w:rPr>
        <w:tab/>
      </w:r>
      <w:r w:rsidRPr="007A4D7A">
        <w:rPr>
          <w:rFonts w:ascii="Times New Roman" w:hAnsi="Times New Roman"/>
          <w:sz w:val="24"/>
          <w:szCs w:val="24"/>
          <w:lang w:eastAsia="ru-RU"/>
        </w:rPr>
        <w:tab/>
      </w:r>
      <w:r w:rsidRPr="007A4D7A">
        <w:rPr>
          <w:rFonts w:ascii="Times New Roman" w:hAnsi="Times New Roman"/>
          <w:sz w:val="24"/>
          <w:szCs w:val="24"/>
          <w:lang w:eastAsia="ru-RU"/>
        </w:rPr>
        <w:tab/>
        <w:t>(подпись)</w:t>
      </w:r>
    </w:p>
    <w:p w:rsidR="000A158F" w:rsidRPr="007A4D7A" w:rsidRDefault="000A158F" w:rsidP="000A158F">
      <w:pPr>
        <w:ind w:left="540"/>
        <w:rPr>
          <w:rFonts w:ascii="Times New Roman" w:hAnsi="Times New Roman"/>
          <w:sz w:val="24"/>
          <w:szCs w:val="24"/>
          <w:lang w:eastAsia="ru-RU"/>
        </w:rPr>
      </w:pPr>
    </w:p>
    <w:p w:rsidR="000A158F" w:rsidRPr="007A4D7A" w:rsidRDefault="000A158F" w:rsidP="000A158F">
      <w:pPr>
        <w:ind w:left="540"/>
        <w:rPr>
          <w:rFonts w:ascii="Times New Roman" w:hAnsi="Times New Roman"/>
          <w:sz w:val="24"/>
          <w:szCs w:val="24"/>
          <w:lang w:eastAsia="ru-RU"/>
        </w:rPr>
      </w:pPr>
      <w:r w:rsidRPr="007A4D7A">
        <w:rPr>
          <w:rFonts w:ascii="Times New Roman" w:hAnsi="Times New Roman"/>
          <w:sz w:val="24"/>
          <w:szCs w:val="24"/>
          <w:lang w:eastAsia="ru-RU"/>
        </w:rPr>
        <w:t>МП</w:t>
      </w:r>
    </w:p>
    <w:p w:rsidR="000A158F" w:rsidRPr="007A4D7A" w:rsidRDefault="000A158F" w:rsidP="000A158F">
      <w:pPr>
        <w:ind w:firstLine="720"/>
        <w:rPr>
          <w:rFonts w:ascii="Times New Roman" w:hAnsi="Times New Roman"/>
          <w:sz w:val="24"/>
          <w:szCs w:val="24"/>
          <w:lang w:eastAsia="ru-RU"/>
        </w:rPr>
      </w:pPr>
      <w:r w:rsidRPr="007A4D7A">
        <w:rPr>
          <w:rFonts w:ascii="Times New Roman" w:hAnsi="Times New Roman"/>
          <w:sz w:val="24"/>
          <w:szCs w:val="24"/>
          <w:lang w:eastAsia="ru-RU"/>
        </w:rPr>
        <w:t>Секретарь комиссии</w:t>
      </w:r>
    </w:p>
    <w:p w:rsidR="000A158F" w:rsidRPr="007A4D7A" w:rsidRDefault="000A158F" w:rsidP="000A158F">
      <w:pPr>
        <w:ind w:firstLine="720"/>
        <w:rPr>
          <w:rFonts w:ascii="Times New Roman" w:hAnsi="Times New Roman"/>
          <w:sz w:val="24"/>
          <w:szCs w:val="24"/>
          <w:lang w:eastAsia="ru-RU"/>
        </w:rPr>
      </w:pPr>
    </w:p>
    <w:p w:rsidR="000A158F" w:rsidRPr="007503FC" w:rsidRDefault="000A158F" w:rsidP="000A158F">
      <w:pPr>
        <w:ind w:firstLine="720"/>
        <w:rPr>
          <w:rFonts w:ascii="Times New Roman" w:hAnsi="Times New Roman"/>
          <w:sz w:val="24"/>
          <w:szCs w:val="24"/>
          <w:lang w:eastAsia="ru-RU"/>
        </w:rPr>
      </w:pPr>
      <w:r w:rsidRPr="007A4D7A">
        <w:rPr>
          <w:rFonts w:ascii="Times New Roman" w:hAnsi="Times New Roman"/>
          <w:sz w:val="24"/>
          <w:szCs w:val="24"/>
          <w:lang w:eastAsia="ru-RU"/>
        </w:rPr>
        <w:t xml:space="preserve">Члены комиссии </w:t>
      </w:r>
    </w:p>
    <w:p w:rsidR="000A158F" w:rsidRPr="007A4D7A" w:rsidRDefault="000A158F" w:rsidP="000A158F">
      <w:pPr>
        <w:ind w:firstLine="720"/>
        <w:rPr>
          <w:rFonts w:ascii="Times New Roman" w:hAnsi="Times New Roman"/>
          <w:sz w:val="26"/>
          <w:szCs w:val="26"/>
          <w:lang w:eastAsia="ru-RU"/>
        </w:rPr>
      </w:pPr>
    </w:p>
    <w:p w:rsidR="000A158F" w:rsidRPr="007503FC" w:rsidRDefault="000A158F" w:rsidP="000A158F">
      <w:pPr>
        <w:rPr>
          <w:rFonts w:ascii="Times New Roman" w:hAnsi="Times New Roman"/>
          <w:sz w:val="20"/>
          <w:szCs w:val="20"/>
        </w:rPr>
      </w:pPr>
      <w:r w:rsidRPr="007503FC">
        <w:rPr>
          <w:rFonts w:ascii="Times New Roman" w:hAnsi="Times New Roman"/>
          <w:i/>
          <w:sz w:val="20"/>
          <w:szCs w:val="20"/>
          <w:lang w:eastAsia="ru-RU"/>
        </w:rPr>
        <w:t xml:space="preserve">Данная форма заполняется в программе </w:t>
      </w:r>
      <w:r w:rsidRPr="007503FC">
        <w:rPr>
          <w:rFonts w:ascii="Times New Roman" w:hAnsi="Times New Roman"/>
          <w:i/>
          <w:sz w:val="20"/>
          <w:szCs w:val="20"/>
          <w:lang w:val="en-US" w:eastAsia="ru-RU"/>
        </w:rPr>
        <w:t>EXCEL</w:t>
      </w:r>
      <w:r w:rsidRPr="007503FC">
        <w:rPr>
          <w:rFonts w:ascii="Times New Roman" w:hAnsi="Times New Roman"/>
          <w:i/>
          <w:sz w:val="20"/>
          <w:szCs w:val="20"/>
          <w:lang w:eastAsia="ru-RU"/>
        </w:rPr>
        <w:t xml:space="preserve">  и может быть использована  как примерная форма сводного списка педагогических работников организации, подлежащих аттестации</w:t>
      </w:r>
      <w:r>
        <w:rPr>
          <w:rFonts w:ascii="Times New Roman" w:hAnsi="Times New Roman"/>
          <w:i/>
          <w:sz w:val="20"/>
          <w:szCs w:val="20"/>
          <w:lang w:eastAsia="ru-RU"/>
        </w:rPr>
        <w:t xml:space="preserve"> </w:t>
      </w:r>
      <w:r w:rsidRPr="007503FC">
        <w:rPr>
          <w:rFonts w:ascii="Times New Roman" w:hAnsi="Times New Roman"/>
          <w:i/>
          <w:sz w:val="20"/>
          <w:szCs w:val="20"/>
          <w:lang w:eastAsia="ru-RU"/>
        </w:rPr>
        <w:t>с</w:t>
      </w:r>
      <w:r>
        <w:rPr>
          <w:rFonts w:ascii="Times New Roman" w:hAnsi="Times New Roman"/>
          <w:i/>
          <w:sz w:val="20"/>
          <w:szCs w:val="20"/>
          <w:lang w:eastAsia="ru-RU"/>
        </w:rPr>
        <w:t xml:space="preserve"> </w:t>
      </w:r>
      <w:r w:rsidRPr="007503FC">
        <w:rPr>
          <w:rFonts w:ascii="Times New Roman" w:hAnsi="Times New Roman"/>
          <w:i/>
          <w:sz w:val="20"/>
          <w:szCs w:val="20"/>
          <w:lang w:eastAsia="ru-RU"/>
        </w:rPr>
        <w:t>целью подтверждения соответствия занимаемой должности</w:t>
      </w:r>
    </w:p>
    <w:p w:rsidR="00D861CC" w:rsidRDefault="00D861CC"/>
    <w:sectPr w:rsidR="00D861CC" w:rsidSect="004F11EC">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A0B1C"/>
    <w:multiLevelType w:val="hybridMultilevel"/>
    <w:tmpl w:val="5BF89C68"/>
    <w:lvl w:ilvl="0" w:tplc="BC7EB278">
      <w:start w:val="1"/>
      <w:numFmt w:val="decimal"/>
      <w:lvlText w:val="%1."/>
      <w:lvlJc w:val="left"/>
      <w:pPr>
        <w:ind w:left="504" w:hanging="360"/>
      </w:pPr>
      <w:rPr>
        <w:rFonts w:cs="Times New Roman"/>
        <w:b w:val="0"/>
      </w:rPr>
    </w:lvl>
    <w:lvl w:ilvl="1" w:tplc="04190019">
      <w:start w:val="1"/>
      <w:numFmt w:val="lowerLetter"/>
      <w:lvlText w:val="%2."/>
      <w:lvlJc w:val="left"/>
      <w:pPr>
        <w:ind w:left="1224" w:hanging="360"/>
      </w:pPr>
      <w:rPr>
        <w:rFonts w:cs="Times New Roman"/>
      </w:rPr>
    </w:lvl>
    <w:lvl w:ilvl="2" w:tplc="0419001B">
      <w:start w:val="1"/>
      <w:numFmt w:val="lowerRoman"/>
      <w:lvlText w:val="%3."/>
      <w:lvlJc w:val="right"/>
      <w:pPr>
        <w:ind w:left="1944" w:hanging="180"/>
      </w:pPr>
      <w:rPr>
        <w:rFonts w:cs="Times New Roman"/>
      </w:rPr>
    </w:lvl>
    <w:lvl w:ilvl="3" w:tplc="0419000F">
      <w:start w:val="1"/>
      <w:numFmt w:val="decimal"/>
      <w:lvlText w:val="%4."/>
      <w:lvlJc w:val="left"/>
      <w:pPr>
        <w:ind w:left="2664" w:hanging="360"/>
      </w:pPr>
      <w:rPr>
        <w:rFonts w:cs="Times New Roman"/>
      </w:rPr>
    </w:lvl>
    <w:lvl w:ilvl="4" w:tplc="04190019">
      <w:start w:val="1"/>
      <w:numFmt w:val="lowerLetter"/>
      <w:lvlText w:val="%5."/>
      <w:lvlJc w:val="left"/>
      <w:pPr>
        <w:ind w:left="3384" w:hanging="360"/>
      </w:pPr>
      <w:rPr>
        <w:rFonts w:cs="Times New Roman"/>
      </w:rPr>
    </w:lvl>
    <w:lvl w:ilvl="5" w:tplc="0419001B">
      <w:start w:val="1"/>
      <w:numFmt w:val="lowerRoman"/>
      <w:lvlText w:val="%6."/>
      <w:lvlJc w:val="right"/>
      <w:pPr>
        <w:ind w:left="4104" w:hanging="180"/>
      </w:pPr>
      <w:rPr>
        <w:rFonts w:cs="Times New Roman"/>
      </w:rPr>
    </w:lvl>
    <w:lvl w:ilvl="6" w:tplc="0419000F">
      <w:start w:val="1"/>
      <w:numFmt w:val="decimal"/>
      <w:lvlText w:val="%7."/>
      <w:lvlJc w:val="left"/>
      <w:pPr>
        <w:ind w:left="4824" w:hanging="360"/>
      </w:pPr>
      <w:rPr>
        <w:rFonts w:cs="Times New Roman"/>
      </w:rPr>
    </w:lvl>
    <w:lvl w:ilvl="7" w:tplc="04190019">
      <w:start w:val="1"/>
      <w:numFmt w:val="lowerLetter"/>
      <w:lvlText w:val="%8."/>
      <w:lvlJc w:val="left"/>
      <w:pPr>
        <w:ind w:left="5544" w:hanging="360"/>
      </w:pPr>
      <w:rPr>
        <w:rFonts w:cs="Times New Roman"/>
      </w:rPr>
    </w:lvl>
    <w:lvl w:ilvl="8" w:tplc="0419001B">
      <w:start w:val="1"/>
      <w:numFmt w:val="lowerRoman"/>
      <w:lvlText w:val="%9."/>
      <w:lvlJc w:val="right"/>
      <w:pPr>
        <w:ind w:left="6264"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474"/>
    <w:rsid w:val="000028E6"/>
    <w:rsid w:val="000A158F"/>
    <w:rsid w:val="00212130"/>
    <w:rsid w:val="0031472D"/>
    <w:rsid w:val="004616A4"/>
    <w:rsid w:val="004F11EC"/>
    <w:rsid w:val="005D5794"/>
    <w:rsid w:val="0069752B"/>
    <w:rsid w:val="006A69C9"/>
    <w:rsid w:val="006F0489"/>
    <w:rsid w:val="00774474"/>
    <w:rsid w:val="007F1B2A"/>
    <w:rsid w:val="008012DD"/>
    <w:rsid w:val="009140B1"/>
    <w:rsid w:val="00BB2F51"/>
    <w:rsid w:val="00D861CC"/>
    <w:rsid w:val="00DC2EB6"/>
    <w:rsid w:val="00E00C42"/>
    <w:rsid w:val="00F06FDC"/>
    <w:rsid w:val="00FD27E3"/>
    <w:rsid w:val="00FF0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58F"/>
    <w:pPr>
      <w:spacing w:after="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15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58F"/>
    <w:pPr>
      <w:spacing w:after="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15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803490">
      <w:bodyDiv w:val="1"/>
      <w:marLeft w:val="0"/>
      <w:marRight w:val="0"/>
      <w:marTop w:val="0"/>
      <w:marBottom w:val="0"/>
      <w:divBdr>
        <w:top w:val="none" w:sz="0" w:space="0" w:color="auto"/>
        <w:left w:val="none" w:sz="0" w:space="0" w:color="auto"/>
        <w:bottom w:val="none" w:sz="0" w:space="0" w:color="auto"/>
        <w:right w:val="none" w:sz="0" w:space="0" w:color="auto"/>
      </w:divBdr>
    </w:div>
    <w:div w:id="589898450">
      <w:bodyDiv w:val="1"/>
      <w:marLeft w:val="0"/>
      <w:marRight w:val="0"/>
      <w:marTop w:val="0"/>
      <w:marBottom w:val="0"/>
      <w:divBdr>
        <w:top w:val="none" w:sz="0" w:space="0" w:color="auto"/>
        <w:left w:val="none" w:sz="0" w:space="0" w:color="auto"/>
        <w:bottom w:val="none" w:sz="0" w:space="0" w:color="auto"/>
        <w:right w:val="none" w:sz="0" w:space="0" w:color="auto"/>
      </w:divBdr>
    </w:div>
    <w:div w:id="192303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1</Pages>
  <Words>6389</Words>
  <Characters>36420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2015-05-25T11:59:00Z</cp:lastPrinted>
  <dcterms:created xsi:type="dcterms:W3CDTF">2015-05-13T14:10:00Z</dcterms:created>
  <dcterms:modified xsi:type="dcterms:W3CDTF">2016-09-21T11:07:00Z</dcterms:modified>
</cp:coreProperties>
</file>