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B4A4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7947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Управление образования ИКМО г.Казани</w:t>
      </w:r>
    </w:p>
    <w:p w14:paraId="405A2944" w14:textId="77777777" w:rsidR="0079473F" w:rsidRPr="00227C48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227C48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М</w:t>
      </w:r>
      <w:r w:rsidRPr="007947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етодический сектор</w:t>
      </w:r>
      <w:r w:rsidRPr="00227C48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по Советскому району</w:t>
      </w:r>
      <w:r w:rsidRPr="007947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</w:t>
      </w:r>
    </w:p>
    <w:p w14:paraId="7828D529" w14:textId="5AF6925F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79473F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информационно-методического отдела г.Казани </w:t>
      </w:r>
    </w:p>
    <w:p w14:paraId="51868113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3012A76C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56AD94D4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5C336480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3AA37A63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C9AF36B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4F792656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75C0A29B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7A2B0DB0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60B92307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3981BAC1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40E65794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40"/>
          <w:lang w:eastAsia="ru-RU"/>
        </w:rPr>
      </w:pPr>
      <w:r w:rsidRPr="0079473F">
        <w:rPr>
          <w:rFonts w:ascii="Times New Roman" w:eastAsia="Times New Roman" w:hAnsi="Times New Roman" w:cs="Times New Roman"/>
          <w:b/>
          <w:sz w:val="26"/>
          <w:szCs w:val="40"/>
          <w:lang w:eastAsia="ru-RU"/>
        </w:rPr>
        <w:t>ПРОЕКТ</w:t>
      </w:r>
    </w:p>
    <w:p w14:paraId="5FBA9DF5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32"/>
          <w:highlight w:val="yellow"/>
          <w:lang w:eastAsia="ru-RU"/>
        </w:rPr>
      </w:pPr>
    </w:p>
    <w:p w14:paraId="154AAE00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32"/>
          <w:highlight w:val="yellow"/>
          <w:lang w:eastAsia="ru-RU"/>
        </w:rPr>
      </w:pPr>
    </w:p>
    <w:p w14:paraId="7C936776" w14:textId="77777777" w:rsidR="0079473F" w:rsidRPr="0079473F" w:rsidRDefault="0079473F" w:rsidP="007947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473F">
        <w:rPr>
          <w:rFonts w:ascii="Times New Roman" w:eastAsia="Calibri" w:hAnsi="Times New Roman" w:cs="Times New Roman"/>
          <w:b/>
          <w:sz w:val="32"/>
          <w:szCs w:val="32"/>
        </w:rPr>
        <w:t xml:space="preserve">«Управленческий навигатор» </w:t>
      </w:r>
    </w:p>
    <w:p w14:paraId="3DF51978" w14:textId="77777777" w:rsidR="0079473F" w:rsidRPr="008F2004" w:rsidRDefault="0079473F" w:rsidP="00794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004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8F2004">
        <w:rPr>
          <w:rFonts w:ascii="Times New Roman" w:hAnsi="Times New Roman" w:cs="Times New Roman"/>
          <w:b/>
          <w:sz w:val="28"/>
          <w:szCs w:val="28"/>
        </w:rPr>
        <w:t>Внедрение управленческой модели методического сопровождения деятельности руководящих работников ОУ по введению функциональной грамотности в образовательный процесс</w:t>
      </w:r>
      <w:r w:rsidRPr="008F200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429DE0B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5382F21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774C461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659E8A56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0E2E01ED" w14:textId="07DD9700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ind w:left="4252" w:hanging="4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79473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Разработчик: </w:t>
      </w:r>
      <w:r w:rsidRPr="0079473F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Сомова Л.В</w:t>
      </w:r>
      <w:r w:rsidRPr="0079473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заместитель начальника/ заведующий МС по Советскому району ИМО Управления образования г.Казани </w:t>
      </w:r>
    </w:p>
    <w:p w14:paraId="160C9E2B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7D1C8C84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4B47AD4C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17D01481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24AF4ED0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746F5302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6DD05E92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6DC90823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544A25B8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28276F86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6"/>
          <w:szCs w:val="26"/>
          <w:lang w:eastAsia="ru-RU"/>
        </w:rPr>
      </w:pPr>
    </w:p>
    <w:p w14:paraId="0BEE2559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4A1B8D9D" w14:textId="77777777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1E14A86A" w14:textId="22C29203" w:rsidR="0079473F" w:rsidRPr="0079473F" w:rsidRDefault="0079473F" w:rsidP="00794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79473F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202</w:t>
      </w:r>
      <w:r w:rsidRPr="00227C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3</w:t>
      </w:r>
      <w:r w:rsidRPr="0079473F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г.</w:t>
      </w:r>
    </w:p>
    <w:p w14:paraId="754FDDDD" w14:textId="77777777" w:rsidR="0079473F" w:rsidRPr="00227C48" w:rsidRDefault="0079473F" w:rsidP="006E0E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D80F51" w14:textId="77777777" w:rsidR="00B3319B" w:rsidRDefault="00B3319B" w:rsidP="006E0E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93238" w14:textId="421B7158" w:rsidR="006E0E9D" w:rsidRPr="00FB3765" w:rsidRDefault="009C499D" w:rsidP="006E0E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7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Инновационный проект </w:t>
      </w:r>
      <w:bookmarkStart w:id="0" w:name="_Hlk133938827"/>
      <w:r w:rsidR="00115F65" w:rsidRPr="00115F65">
        <w:rPr>
          <w:rFonts w:ascii="Times New Roman" w:eastAsia="Calibri" w:hAnsi="Times New Roman" w:cs="Times New Roman"/>
          <w:b/>
          <w:sz w:val="28"/>
          <w:szCs w:val="28"/>
        </w:rPr>
        <w:t>«Управленческий навигатор</w:t>
      </w:r>
      <w:r w:rsidRPr="00115F6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B3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BB853A7" w14:textId="77777777" w:rsidR="009C499D" w:rsidRPr="007520F8" w:rsidRDefault="009C499D" w:rsidP="00513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F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7520F8" w:rsidRPr="007520F8">
        <w:rPr>
          <w:rFonts w:ascii="Times New Roman" w:hAnsi="Times New Roman" w:cs="Times New Roman"/>
          <w:b/>
          <w:sz w:val="24"/>
          <w:szCs w:val="24"/>
        </w:rPr>
        <w:t>Внедрение управленческой модели методического сопровождения деятельности руководящих работников ОУ по введению функциональной грамотности в образовательный процесс</w:t>
      </w:r>
      <w:r w:rsidRPr="007520F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bookmarkEnd w:id="0"/>
    <w:p w14:paraId="596E082E" w14:textId="77777777" w:rsidR="007520F8" w:rsidRPr="00D83D68" w:rsidRDefault="007520F8" w:rsidP="007520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D68">
        <w:rPr>
          <w:rFonts w:ascii="Times New Roman" w:hAnsi="Times New Roman" w:cs="Times New Roman"/>
          <w:sz w:val="24"/>
          <w:szCs w:val="24"/>
        </w:rPr>
        <w:t>Современное общее образование во всем мире ориентировано на развитие личности учащегося, достижение им образовательных результатов, необходимых для его социализации, профессионального и личностного самоопределения, готовности к продолжению образования. В указе Президента России от 7 мая 2018 года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образования. Государственная программа РФ «Развитие образования» (2018-2025 годы) (в редакции постановления Правительства Российской Федерации от 15 марта 2021 г. № 385) определяет цель государственной политики в сфере образование как достижение качества образования, которое характеризуется повышением позиций РФ в международной программе по оценке образовательных достижений учащихся</w:t>
      </w:r>
      <w:r w:rsidR="009848CB">
        <w:rPr>
          <w:rFonts w:ascii="Times New Roman" w:hAnsi="Times New Roman" w:cs="Times New Roman"/>
          <w:sz w:val="24"/>
          <w:szCs w:val="24"/>
        </w:rPr>
        <w:t>. Исходя из этого, приоритетным механизмом</w:t>
      </w:r>
      <w:r w:rsidRPr="00D83D68">
        <w:rPr>
          <w:rFonts w:ascii="Times New Roman" w:hAnsi="Times New Roman" w:cs="Times New Roman"/>
          <w:sz w:val="24"/>
          <w:szCs w:val="24"/>
        </w:rPr>
        <w:t xml:space="preserve"> повышения качества общего образования становится формирование функциональной грамотности обучающихся: обновление учебных и методических материалов с учетом переориентации системы образования на новые результаты, связанные с «навыками 21 века», и развитием позитивных установок, мотивации обучения и стратегий поведения учащихся в различных ситуациях, готовности жить в эпоху перемен. </w:t>
      </w:r>
    </w:p>
    <w:p w14:paraId="6D3CB6BB" w14:textId="77777777" w:rsidR="007520F8" w:rsidRPr="00D83D68" w:rsidRDefault="007520F8" w:rsidP="007520F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«функциональная грамотность» непосредственно связано с качеством и доступностью образования, способностью выпускников выдержать конкуренцию, овладением новыми знаниями и технологиями, умением адаптироваться к изменяющимся условиям обучения, будущей профессиональной деятельностью.</w:t>
      </w:r>
    </w:p>
    <w:p w14:paraId="4D3B24F6" w14:textId="77777777" w:rsidR="007520F8" w:rsidRDefault="000D1456" w:rsidP="000B72DF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</w:t>
      </w:r>
      <w:r w:rsidR="007520F8">
        <w:rPr>
          <w:rFonts w:ascii="Times New Roman" w:eastAsia="Calibri" w:hAnsi="Times New Roman" w:cs="Times New Roman"/>
          <w:sz w:val="24"/>
          <w:szCs w:val="24"/>
        </w:rPr>
        <w:t xml:space="preserve">ках данных решений и рекомендаций МП РФ и </w:t>
      </w:r>
      <w:proofErr w:type="spellStart"/>
      <w:r w:rsidR="007520F8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="007520F8">
        <w:rPr>
          <w:rFonts w:ascii="Times New Roman" w:eastAsia="Calibri" w:hAnsi="Times New Roman" w:cs="Times New Roman"/>
          <w:sz w:val="24"/>
          <w:szCs w:val="24"/>
        </w:rPr>
        <w:t xml:space="preserve"> РТ в Советском районе г.Казани началась работа по введению функциональной грамотности (далее – ФГ) в образовательный процесс через организацию деятельности опорных школ по ФГ, проведение муниципальных методологических семинаров для заместителей директоров ОУ и учителей-предметников, организацию прохождения курсов повышения квалификации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данной проблеме в рамках целевого обучения на базе </w:t>
      </w:r>
      <w:r w:rsidR="00547BB2">
        <w:rPr>
          <w:rFonts w:ascii="Times New Roman" w:eastAsia="Calibri" w:hAnsi="Times New Roman" w:cs="Times New Roman"/>
          <w:sz w:val="24"/>
          <w:szCs w:val="24"/>
        </w:rPr>
        <w:t>ФГАОУ «Академия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7BB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547BB2">
        <w:rPr>
          <w:rFonts w:ascii="Times New Roman" w:eastAsia="Calibri" w:hAnsi="Times New Roman" w:cs="Times New Roman"/>
          <w:sz w:val="24"/>
          <w:szCs w:val="24"/>
        </w:rPr>
        <w:t xml:space="preserve"> России»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47BB2">
        <w:rPr>
          <w:rFonts w:ascii="Times New Roman" w:eastAsia="Calibri" w:hAnsi="Times New Roman" w:cs="Times New Roman"/>
          <w:sz w:val="24"/>
          <w:szCs w:val="24"/>
        </w:rPr>
        <w:t>ПМЦПКиПРО</w:t>
      </w:r>
      <w:proofErr w:type="spellEnd"/>
      <w:r w:rsidR="00547BB2">
        <w:rPr>
          <w:rFonts w:ascii="Times New Roman" w:eastAsia="Calibri" w:hAnsi="Times New Roman" w:cs="Times New Roman"/>
          <w:sz w:val="24"/>
          <w:szCs w:val="24"/>
        </w:rPr>
        <w:t>. Тем не менее участие ОУ района во Всероссийском исследовании ФГ школьников (октябрь 2022г.) и Федеральном мониторинге ФГ (апрель 2023г.) показал, что в образовательных организациях</w:t>
      </w:r>
      <w:r w:rsidR="00BD7A41">
        <w:rPr>
          <w:rFonts w:ascii="Times New Roman" w:eastAsia="Calibri" w:hAnsi="Times New Roman" w:cs="Times New Roman"/>
          <w:sz w:val="24"/>
          <w:szCs w:val="24"/>
        </w:rPr>
        <w:t xml:space="preserve"> введение функциональной грамотности носит фрагментарный, а не системный характер. Анализ деятельности ОУ в данном направлении свидетельствует о недостаточном уровне внедрения, в первую очередь, управленческих механизмов, направленных на решение поставленных государством задач. Одной из причин этого является недостаточный уровень управленческих компетенций руководителей в организации работы по введению ФГ.</w:t>
      </w:r>
    </w:p>
    <w:p w14:paraId="7105C31C" w14:textId="6947797D" w:rsidR="00BD7A41" w:rsidRPr="007520F8" w:rsidRDefault="00BD7A41" w:rsidP="00355C0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Следует отметить, что на муниципальном уровне работа 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управленцами  </w:t>
      </w:r>
      <w:r w:rsidR="00CB7FFE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заместителями директора по учебной работе) началась в 2021 год: проведены методологические семинары, практикумы, тренинги по различным видам грамотности, разработаны дорожные карты района и ОУ по внедрению ФГ. Однако в ОУ наблюдаются трудности в реализации поставленных задач. В связи с этим, разработан муниципальный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проект </w:t>
      </w:r>
      <w:r w:rsidR="00115F65" w:rsidRPr="00115F65">
        <w:rPr>
          <w:rFonts w:ascii="Times New Roman" w:eastAsia="Calibri" w:hAnsi="Times New Roman" w:cs="Times New Roman"/>
          <w:b/>
          <w:sz w:val="24"/>
          <w:szCs w:val="24"/>
        </w:rPr>
        <w:t>«Управленческий навигатор»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0F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520F8">
        <w:rPr>
          <w:rFonts w:ascii="Times New Roman" w:hAnsi="Times New Roman" w:cs="Times New Roman"/>
          <w:b/>
          <w:sz w:val="24"/>
          <w:szCs w:val="24"/>
        </w:rPr>
        <w:t>Внедрение управленческой модели методического сопровождения деятельности руководящих работников ОУ по введению функциональной грамотности в образовательный процесс</w:t>
      </w:r>
      <w:r w:rsidRPr="007520F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51B0FE6" w14:textId="77777777" w:rsidR="00BD7A41" w:rsidRDefault="00E84B88" w:rsidP="000B72DF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Данный проект ставит своей целью внедрение управленческих механизмов, обеспечивающих развитие практик формирования ФГ для достижения новых образовательных результатов. Актуальность проекта объясняется следующими причинами:</w:t>
      </w:r>
    </w:p>
    <w:p w14:paraId="7A3D8E71" w14:textId="77777777" w:rsidR="00E84B88" w:rsidRDefault="00E84B88" w:rsidP="00E84B88">
      <w:pPr>
        <w:pStyle w:val="a4"/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Изменениями в требованиях к образовательным результатам школьников в обновленных ФГОС ООО и СОО, где обязательным требованием, наряду с предметной компетентностью, обозначена функциональная грамотность;</w:t>
      </w:r>
    </w:p>
    <w:p w14:paraId="268E857B" w14:textId="77777777" w:rsidR="00E84B88" w:rsidRDefault="00E84B88" w:rsidP="00E84B88">
      <w:pPr>
        <w:pStyle w:val="a4"/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пробуксовыванием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в ОУ процесса введения ФГ в образовательный процесс, недостаточным уровнем системности этого процесса;</w:t>
      </w:r>
    </w:p>
    <w:p w14:paraId="44A3800C" w14:textId="77777777" w:rsidR="00E84B88" w:rsidRDefault="00E84B88" w:rsidP="00E84B88">
      <w:pPr>
        <w:pStyle w:val="a4"/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Недостаточным уровнем практических навыков и опыта управленческих команд ряда ОУ в направлении введения ФГ (частично это объясняется обновлением управленческого корпуса в ОУ)</w:t>
      </w:r>
    </w:p>
    <w:p w14:paraId="4F742752" w14:textId="77777777" w:rsidR="00E84B88" w:rsidRDefault="00E84B88" w:rsidP="00E84B88">
      <w:pPr>
        <w:pStyle w:val="a4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Советском районе г.Казани функционируют 40 общеобразовательных </w:t>
      </w:r>
      <w:r w:rsidR="00355C08">
        <w:rPr>
          <w:rFonts w:ascii="Times New Roman" w:eastAsia="Calibri" w:hAnsi="Times New Roman" w:cs="Times New Roman"/>
          <w:sz w:val="24"/>
          <w:szCs w:val="24"/>
        </w:rPr>
        <w:t>организаций с различной численностью обучающихся (от 220 до 2600 учащихся) и педагогов (от 18 до 128 человек). Таким образом, необходимо создать модель взаимодействия управленческих команд ОУ через создание партнерских групп на базе опорных школ и школ, прошедших Федеральный мониторинг функциональной грамотности. Роль муниципальной методической службы (а именно</w:t>
      </w:r>
      <w:r w:rsidR="00355C08" w:rsidRPr="00355C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C08">
        <w:rPr>
          <w:rFonts w:ascii="Times New Roman" w:eastAsia="Calibri" w:hAnsi="Times New Roman" w:cs="Times New Roman"/>
          <w:sz w:val="24"/>
          <w:szCs w:val="24"/>
        </w:rPr>
        <w:t>моя функция как разработчика данного проекта) заключается в организации взаимодействия этих школ, в оказании информационно-методической помощи, в изучении и обобщении управленческого и педагогического опыта реализации Концепции профильных ППК. Считаю, что важным направлением работы с ОУ является создание условий для взаимодействия управленческих команд ОУ, развития управленческих компетенций руководителей школ (директора, заместителей директора по УР и ВР).</w:t>
      </w:r>
    </w:p>
    <w:p w14:paraId="36156243" w14:textId="77777777" w:rsidR="00355C08" w:rsidRDefault="00355C08" w:rsidP="00355C0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  <w:r w:rsidR="00115F65" w:rsidRPr="00115F65">
        <w:rPr>
          <w:rFonts w:ascii="Times New Roman" w:eastAsia="Calibri" w:hAnsi="Times New Roman" w:cs="Times New Roman"/>
          <w:b/>
          <w:sz w:val="24"/>
          <w:szCs w:val="24"/>
        </w:rPr>
        <w:t>«Управленческий навигатор»</w:t>
      </w:r>
      <w:r w:rsidR="00115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разработан в рамках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общемуниципального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проекта «Горизонтальное обучение как формат непрерывного повышения профессионального мастерства педагогов», основным трендом которого является «образование через всю жизнь». Так как горизонтальное обучение, или другими словами, система Р2Р (англ.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Peer</w:t>
      </w:r>
      <w:r w:rsidRPr="003F582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3F582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peer</w:t>
      </w:r>
      <w:r w:rsidRPr="003F58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«равный равному), предусматривающее обучение внутри профессиональных сообществ педагогов и руководителей ОО, планируется создать муниципальную модель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взаимообучения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внутри муниципального сообщества руководителей и педагогов. Модель будет направлена на восполнение профессиональных дефицитов участников проекта и на развитие компетенций, необходимых для реализации</w:t>
      </w:r>
      <w:r w:rsidR="00115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7AF">
        <w:rPr>
          <w:rFonts w:ascii="Times New Roman" w:eastAsia="Calibri" w:hAnsi="Times New Roman" w:cs="Times New Roman"/>
          <w:sz w:val="24"/>
          <w:szCs w:val="24"/>
        </w:rPr>
        <w:t>задач, поставленных</w:t>
      </w:r>
      <w:r w:rsidR="001D07AF" w:rsidRPr="001D07AF">
        <w:rPr>
          <w:rFonts w:ascii="Times New Roman" w:hAnsi="Times New Roman" w:cs="Times New Roman"/>
          <w:sz w:val="24"/>
          <w:szCs w:val="24"/>
        </w:rPr>
        <w:t xml:space="preserve"> </w:t>
      </w:r>
      <w:r w:rsidR="001D07AF">
        <w:rPr>
          <w:rFonts w:ascii="Times New Roman" w:hAnsi="Times New Roman" w:cs="Times New Roman"/>
          <w:sz w:val="24"/>
          <w:szCs w:val="24"/>
        </w:rPr>
        <w:t>Государственной</w:t>
      </w:r>
      <w:r w:rsidR="001D07AF" w:rsidRPr="00D83D6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D07AF">
        <w:rPr>
          <w:rFonts w:ascii="Times New Roman" w:hAnsi="Times New Roman" w:cs="Times New Roman"/>
          <w:sz w:val="24"/>
          <w:szCs w:val="24"/>
        </w:rPr>
        <w:t>ой</w:t>
      </w:r>
      <w:r w:rsidR="001D07AF" w:rsidRPr="00D83D68">
        <w:rPr>
          <w:rFonts w:ascii="Times New Roman" w:hAnsi="Times New Roman" w:cs="Times New Roman"/>
          <w:sz w:val="24"/>
          <w:szCs w:val="24"/>
        </w:rPr>
        <w:t xml:space="preserve"> РФ «Развитие образования</w:t>
      </w:r>
      <w:proofErr w:type="gramStart"/>
      <w:r w:rsidR="001D07AF" w:rsidRPr="00D83D68">
        <w:rPr>
          <w:rFonts w:ascii="Times New Roman" w:hAnsi="Times New Roman" w:cs="Times New Roman"/>
          <w:sz w:val="24"/>
          <w:szCs w:val="24"/>
        </w:rPr>
        <w:t>»</w:t>
      </w:r>
      <w:r w:rsidR="001D07AF">
        <w:rPr>
          <w:rFonts w:ascii="Times New Roman" w:hAnsi="Times New Roman" w:cs="Times New Roman"/>
          <w:sz w:val="24"/>
          <w:szCs w:val="24"/>
        </w:rPr>
        <w:t>.</w:t>
      </w:r>
      <w:r w:rsidR="001D07AF" w:rsidRPr="00D83D68">
        <w:rPr>
          <w:rFonts w:ascii="Times New Roman" w:hAnsi="Times New Roman" w:cs="Times New Roman"/>
          <w:sz w:val="24"/>
          <w:szCs w:val="24"/>
        </w:rPr>
        <w:t xml:space="preserve"> </w:t>
      </w:r>
      <w:r w:rsidR="001D07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676646" w14:textId="77777777" w:rsidR="00355C08" w:rsidRDefault="00355C08" w:rsidP="00355C0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реализации проекта планируется также использовать различные треки профессионального роста руководителя и педагога:</w:t>
      </w:r>
    </w:p>
    <w:p w14:paraId="32CB85A4" w14:textId="77777777" w:rsidR="00355C08" w:rsidRPr="003F5828" w:rsidRDefault="00355C08" w:rsidP="00355C08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Курсы повышения квалификации (на базе ИРО РТ,</w:t>
      </w:r>
      <w:r w:rsidRPr="003F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ФГАОУ ДПО «Академия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др.)</w:t>
      </w:r>
    </w:p>
    <w:p w14:paraId="44D2A1F2" w14:textId="77777777" w:rsidR="00355C08" w:rsidRPr="003F5828" w:rsidRDefault="00355C08" w:rsidP="00355C08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и педагогические активности (мастер-классы, круглые столы, педагогический марафон)</w:t>
      </w:r>
    </w:p>
    <w:p w14:paraId="5F9B91AF" w14:textId="77777777" w:rsidR="00355C08" w:rsidRPr="003F5828" w:rsidRDefault="00355C08" w:rsidP="00355C08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Образовательный нетворкинг («попутное» обучение в процессе деятельности и общения)</w:t>
      </w:r>
    </w:p>
    <w:p w14:paraId="6E30DF6E" w14:textId="77777777" w:rsidR="002B3483" w:rsidRDefault="002B3483" w:rsidP="002B34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F87EA3" w14:textId="77777777" w:rsidR="00860791" w:rsidRPr="002B3483" w:rsidRDefault="002B3483" w:rsidP="002B34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483">
        <w:rPr>
          <w:rFonts w:ascii="Times New Roman" w:eastAsia="Calibri" w:hAnsi="Times New Roman" w:cs="Times New Roman"/>
          <w:b/>
          <w:sz w:val="24"/>
          <w:szCs w:val="24"/>
        </w:rPr>
        <w:t>Паспорт инновационного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7303"/>
      </w:tblGrid>
      <w:tr w:rsidR="002144FE" w:rsidRPr="002144FE" w14:paraId="7538227A" w14:textId="77777777" w:rsidTr="002144FE">
        <w:tc>
          <w:tcPr>
            <w:tcW w:w="2042" w:type="dxa"/>
          </w:tcPr>
          <w:p w14:paraId="4F1F20D6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303" w:type="dxa"/>
          </w:tcPr>
          <w:p w14:paraId="783B819D" w14:textId="77777777" w:rsidR="009848CB" w:rsidRPr="007520F8" w:rsidRDefault="009848CB" w:rsidP="009848C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Управленческий навигатор»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2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520F8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управленческой модели методического сопровождения деятельности руководящих работников ОУ по введению функциональной грамотности в образовательный процесс</w:t>
            </w:r>
            <w:r w:rsidRPr="00752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DE85601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4FE" w:rsidRPr="002144FE" w14:paraId="016F2799" w14:textId="77777777" w:rsidTr="002144FE">
        <w:tc>
          <w:tcPr>
            <w:tcW w:w="2042" w:type="dxa"/>
          </w:tcPr>
          <w:p w14:paraId="058F926B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проекта</w:t>
            </w:r>
          </w:p>
        </w:tc>
        <w:tc>
          <w:tcPr>
            <w:tcW w:w="7303" w:type="dxa"/>
          </w:tcPr>
          <w:p w14:paraId="6FF0BC27" w14:textId="77777777" w:rsidR="002144FE" w:rsidRPr="002144FE" w:rsidRDefault="002144FE" w:rsidP="002144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Сомова Лариса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заведующий </w:t>
            </w: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 сектором информационно-методического отдела Управления образования ИКМО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г.Казани по Советскому району</w:t>
            </w:r>
          </w:p>
        </w:tc>
      </w:tr>
      <w:tr w:rsidR="002144FE" w:rsidRPr="002144FE" w14:paraId="2E20A924" w14:textId="77777777" w:rsidTr="002144FE">
        <w:tc>
          <w:tcPr>
            <w:tcW w:w="2042" w:type="dxa"/>
          </w:tcPr>
          <w:p w14:paraId="204EBCC6" w14:textId="77777777" w:rsidR="002144FE" w:rsidRPr="002144FE" w:rsidRDefault="00917F0A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F0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7303" w:type="dxa"/>
          </w:tcPr>
          <w:p w14:paraId="07ACC782" w14:textId="77777777" w:rsidR="00A92F7D" w:rsidRDefault="00A92F7D" w:rsidP="00A92F7D">
            <w:pPr>
              <w:spacing w:after="20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Данный проект ставит своей целью внедрение управленческих механизмов, обеспечивающих развитие практик формирования ФГ для достижения новых образовательных результатов. Актуальность проекта объясняется следующими причинами:</w:t>
            </w:r>
          </w:p>
          <w:p w14:paraId="0A6E8176" w14:textId="77777777" w:rsidR="00A92F7D" w:rsidRDefault="00A92F7D" w:rsidP="00A92F7D">
            <w:pPr>
              <w:pStyle w:val="a4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Изменениями в требованиях к образовательным результатам школьников в обновленных ФГОС ООО и СОО, где обязательным требованием, наряду с предметной компетентностью, обозначена функциональная грамотность;</w:t>
            </w:r>
          </w:p>
          <w:p w14:paraId="4C6942AD" w14:textId="77777777" w:rsidR="00A92F7D" w:rsidRDefault="00A92F7D" w:rsidP="00A92F7D">
            <w:pPr>
              <w:pStyle w:val="a4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пробуксовыванием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ОУ процесса введения ФГ в образовательный процесс, недостаточным уровнем системности этого процесса;</w:t>
            </w:r>
          </w:p>
          <w:p w14:paraId="7D2FCEE2" w14:textId="77777777" w:rsidR="002144FE" w:rsidRPr="00A92F7D" w:rsidRDefault="00A92F7D" w:rsidP="00A92F7D">
            <w:pPr>
              <w:pStyle w:val="a4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Недостаточным уровнем практических навыков и опыта управленческих команд ряда ОУ в направлении введения ФГ (частично это объясняется обновлением управленческого корпуса в ОУ)</w:t>
            </w:r>
          </w:p>
        </w:tc>
      </w:tr>
      <w:tr w:rsidR="002144FE" w:rsidRPr="002144FE" w14:paraId="7F19D6B0" w14:textId="77777777" w:rsidTr="002144FE">
        <w:tc>
          <w:tcPr>
            <w:tcW w:w="2042" w:type="dxa"/>
          </w:tcPr>
          <w:p w14:paraId="3605996E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303" w:type="dxa"/>
          </w:tcPr>
          <w:p w14:paraId="0FDBD227" w14:textId="77777777" w:rsidR="002144FE" w:rsidRPr="002144FE" w:rsidRDefault="002144FE" w:rsidP="00A92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(директора и заместител</w:t>
            </w:r>
            <w:r w:rsidR="005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</w:t>
            </w:r>
            <w:r w:rsidR="00A9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ректоров по учебной работе) школ</w:t>
            </w:r>
          </w:p>
        </w:tc>
      </w:tr>
      <w:tr w:rsidR="002144FE" w:rsidRPr="002144FE" w14:paraId="254CE493" w14:textId="77777777" w:rsidTr="002144FE">
        <w:tc>
          <w:tcPr>
            <w:tcW w:w="2042" w:type="dxa"/>
          </w:tcPr>
          <w:p w14:paraId="1D4E2ACE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303" w:type="dxa"/>
          </w:tcPr>
          <w:p w14:paraId="5ACCE6E5" w14:textId="77777777" w:rsidR="002144FE" w:rsidRPr="002144FE" w:rsidRDefault="00A92F7D" w:rsidP="00214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команды школ Советского района,</w:t>
            </w:r>
            <w:r w:rsidR="002144FE"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</w:t>
            </w:r>
            <w:r w:rsidR="005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одическая служба района (</w:t>
            </w:r>
            <w:r w:rsidR="002144FE"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сектор ИМО по Советскому району)</w:t>
            </w:r>
          </w:p>
          <w:p w14:paraId="01C2B2AA" w14:textId="77777777" w:rsidR="002144FE" w:rsidRPr="002144FE" w:rsidRDefault="002144FE" w:rsidP="00214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4FE" w:rsidRPr="002144FE" w14:paraId="1DCA8C2A" w14:textId="77777777" w:rsidTr="002144FE">
        <w:tc>
          <w:tcPr>
            <w:tcW w:w="2042" w:type="dxa"/>
          </w:tcPr>
          <w:p w14:paraId="11E99374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303" w:type="dxa"/>
          </w:tcPr>
          <w:p w14:paraId="48CA8E86" w14:textId="77777777" w:rsidR="002144FE" w:rsidRPr="002144FE" w:rsidRDefault="00A92F7D" w:rsidP="002144FE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управленческих механизмов, обеспечивающих развитие практик формирования ФГ для достижения новых образовательных результатов.</w:t>
            </w:r>
          </w:p>
        </w:tc>
      </w:tr>
      <w:tr w:rsidR="002144FE" w:rsidRPr="002144FE" w14:paraId="4995627B" w14:textId="77777777" w:rsidTr="002144FE">
        <w:tc>
          <w:tcPr>
            <w:tcW w:w="2042" w:type="dxa"/>
          </w:tcPr>
          <w:p w14:paraId="7E6FE6CB" w14:textId="77777777" w:rsidR="002144FE" w:rsidRPr="002144FE" w:rsidRDefault="002144FE" w:rsidP="005B7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303" w:type="dxa"/>
          </w:tcPr>
          <w:p w14:paraId="25F5FB26" w14:textId="77777777" w:rsidR="002144FE" w:rsidRPr="002144FE" w:rsidRDefault="002144FE" w:rsidP="002144FE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районной модели методического сопровожд</w:t>
            </w:r>
            <w:r w:rsidR="00A9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управленческих команд</w:t>
            </w:r>
          </w:p>
          <w:p w14:paraId="68B0AEF4" w14:textId="77777777" w:rsidR="002144FE" w:rsidRPr="002144FE" w:rsidRDefault="005B75D1" w:rsidP="002144FE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дорожную карту мероприятий, направленных на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2F7D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="002144FE"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D34B1C9" w14:textId="77777777" w:rsidR="002144FE" w:rsidRPr="002144FE" w:rsidRDefault="002144FE" w:rsidP="002144FE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позитивное</w:t>
            </w:r>
            <w:r w:rsidR="005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взаимодействие между школами, реализующими </w:t>
            </w:r>
            <w:r w:rsidR="00A9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013E" w:rsidRPr="002144FE" w14:paraId="34DF265B" w14:textId="77777777" w:rsidTr="002144FE">
        <w:tc>
          <w:tcPr>
            <w:tcW w:w="2042" w:type="dxa"/>
          </w:tcPr>
          <w:p w14:paraId="02EFE932" w14:textId="77777777" w:rsidR="00F2013E" w:rsidRPr="002144FE" w:rsidRDefault="00917F0A" w:rsidP="005B7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Ведущая идея проекта</w:t>
            </w:r>
          </w:p>
        </w:tc>
        <w:tc>
          <w:tcPr>
            <w:tcW w:w="7303" w:type="dxa"/>
          </w:tcPr>
          <w:p w14:paraId="48D1D4D7" w14:textId="77777777" w:rsidR="00F2013E" w:rsidRPr="002144FE" w:rsidRDefault="00F2013E" w:rsidP="00A92F7D">
            <w:pPr>
              <w:spacing w:before="100" w:beforeAutospacing="1" w:after="100" w:afterAutospacing="1"/>
              <w:ind w:firstLine="5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идея проекта заключается в разработке и внедрении районной модели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внутри муниципального сооб</w:t>
            </w:r>
            <w:r w:rsidR="00A92F7D">
              <w:rPr>
                <w:rFonts w:ascii="Times New Roman" w:eastAsia="Calibri" w:hAnsi="Times New Roman" w:cs="Times New Roman"/>
                <w:sz w:val="24"/>
                <w:szCs w:val="24"/>
              </w:rPr>
              <w:t>щества руководителей 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Такое </w:t>
            </w:r>
            <w:r w:rsidR="00A92F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будет способствовать восполнению профессиональных дефицитов участников проекта и</w:t>
            </w:r>
            <w:r w:rsidR="00917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развитию управленческих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2F7D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компетенций руководителей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создаст условия для более эффективного </w:t>
            </w:r>
            <w:r w:rsidR="00A92F7D">
              <w:rPr>
                <w:rFonts w:ascii="Times New Roman" w:eastAsia="Calibri" w:hAnsi="Times New Roman" w:cs="Times New Roman"/>
                <w:sz w:val="24"/>
                <w:szCs w:val="24"/>
              </w:rPr>
              <w:t>введения функциональ</w:t>
            </w:r>
            <w:r w:rsidR="00B91F14">
              <w:rPr>
                <w:rFonts w:ascii="Times New Roman" w:eastAsia="Calibri" w:hAnsi="Times New Roman" w:cs="Times New Roman"/>
                <w:sz w:val="24"/>
                <w:szCs w:val="24"/>
              </w:rPr>
              <w:t>ной грамотности в образовательный процесс</w:t>
            </w:r>
            <w:r w:rsidR="00917F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7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реализуется в рамках </w:t>
            </w:r>
            <w:proofErr w:type="spellStart"/>
            <w:r w:rsidR="002A7D34">
              <w:rPr>
                <w:rFonts w:ascii="Times New Roman" w:eastAsia="Calibri" w:hAnsi="Times New Roman" w:cs="Times New Roman"/>
                <w:sz w:val="24"/>
                <w:szCs w:val="24"/>
              </w:rPr>
              <w:t>общемуниципального</w:t>
            </w:r>
            <w:proofErr w:type="spellEnd"/>
            <w:r w:rsidR="002A7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«Горизонтальное обучение как формат непрерывного повышения профессионального мастерства педагогов».</w:t>
            </w:r>
          </w:p>
        </w:tc>
      </w:tr>
      <w:tr w:rsidR="002144FE" w:rsidRPr="002144FE" w14:paraId="234FC879" w14:textId="77777777" w:rsidTr="002144FE">
        <w:tc>
          <w:tcPr>
            <w:tcW w:w="2042" w:type="dxa"/>
          </w:tcPr>
          <w:p w14:paraId="6FCF5144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3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Сроки и этапы реализации</w:t>
            </w:r>
          </w:p>
        </w:tc>
        <w:tc>
          <w:tcPr>
            <w:tcW w:w="7303" w:type="dxa"/>
          </w:tcPr>
          <w:p w14:paraId="7F6D803B" w14:textId="77777777" w:rsidR="002144FE" w:rsidRPr="002144FE" w:rsidRDefault="002144FE" w:rsidP="002144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  </w:t>
            </w:r>
            <w:proofErr w:type="gramStart"/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Проекта</w:t>
            </w:r>
            <w:proofErr w:type="gramEnd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91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9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</w:p>
          <w:p w14:paraId="26DD523E" w14:textId="77777777" w:rsidR="002144FE" w:rsidRPr="002144FE" w:rsidRDefault="002144FE" w:rsidP="002144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8E347" w14:textId="77777777" w:rsidR="002144FE" w:rsidRPr="002144FE" w:rsidRDefault="002144FE" w:rsidP="002144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</w:t>
            </w:r>
            <w:proofErr w:type="gramStart"/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Проекта</w:t>
            </w:r>
            <w:proofErr w:type="gramEnd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123CA99" w14:textId="77777777" w:rsidR="002144FE" w:rsidRPr="002144FE" w:rsidRDefault="002144FE" w:rsidP="00214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365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этап: август-сентябрь 2023</w:t>
            </w: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proofErr w:type="gramStart"/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рефлексивно</w:t>
            </w:r>
            <w:proofErr w:type="gramEnd"/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-организационный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информационная работа с руководителями школ по </w:t>
            </w:r>
            <w:r w:rsidR="009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 нормативно-правовой базы реализации </w:t>
            </w:r>
            <w:r w:rsidR="00365A22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="009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75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реализацией муниципального проекта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рефлексия актуального уровня развития управленцев, выявление точек роста. </w:t>
            </w:r>
          </w:p>
          <w:p w14:paraId="65202513" w14:textId="77777777" w:rsidR="002144FE" w:rsidRPr="002144FE" w:rsidRDefault="002144FE" w:rsidP="00214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этап: октябрь</w:t>
            </w:r>
            <w:r w:rsidR="00365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2023 г. - апрель 2024</w:t>
            </w: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– практический –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ведущих  идей Проекта, организация, отслеживание и корректировка результатов реализации плана Проекта. Расширение форм методического сопровождения процесса профессионального развития управленческой команды ОУ.</w:t>
            </w:r>
          </w:p>
          <w:p w14:paraId="1D3B2D69" w14:textId="77777777" w:rsidR="002144FE" w:rsidRPr="002144FE" w:rsidRDefault="002144FE" w:rsidP="00214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69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этап: апрель </w:t>
            </w:r>
            <w:r w:rsidR="00750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69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5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2024</w:t>
            </w: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 – результативный, аналитико-обобщающий – 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и экспертная оценка результатов реализации Проекта, мониторинг </w:t>
            </w:r>
            <w:proofErr w:type="spellStart"/>
            <w:r w:rsidR="0075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руководителей;</w:t>
            </w: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самоопределение по отношению к дальнейшему развитию, распространение опыта работы</w:t>
            </w:r>
            <w:r w:rsidR="0075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ОУ, подведение итогов реализации 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в форме </w:t>
            </w:r>
            <w:r w:rsidR="00365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онлайн-марафона.</w:t>
            </w:r>
          </w:p>
          <w:p w14:paraId="0249D104" w14:textId="77777777" w:rsidR="002144FE" w:rsidRPr="002144FE" w:rsidRDefault="002144FE" w:rsidP="002144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43EF2" w14:textId="77777777" w:rsidR="002144FE" w:rsidRPr="002144FE" w:rsidRDefault="002144FE" w:rsidP="002144F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1296" w:rsidRPr="002144FE" w14:paraId="2B343AF5" w14:textId="77777777" w:rsidTr="002144FE">
        <w:tc>
          <w:tcPr>
            <w:tcW w:w="2042" w:type="dxa"/>
          </w:tcPr>
          <w:p w14:paraId="46CA8C6B" w14:textId="77777777" w:rsidR="00801296" w:rsidRPr="002144FE" w:rsidRDefault="002A7D34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реализации Проекта</w:t>
            </w:r>
          </w:p>
        </w:tc>
        <w:tc>
          <w:tcPr>
            <w:tcW w:w="7303" w:type="dxa"/>
          </w:tcPr>
          <w:p w14:paraId="6379C321" w14:textId="77777777" w:rsidR="00801296" w:rsidRPr="002144FE" w:rsidRDefault="00801296" w:rsidP="0080129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аспект:</w:t>
            </w:r>
          </w:p>
          <w:p w14:paraId="513FB628" w14:textId="77777777" w:rsidR="00801296" w:rsidRPr="00801296" w:rsidRDefault="00801296" w:rsidP="0080129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65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руководителей</w:t>
            </w:r>
            <w:r w:rsidRPr="00801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участвующих в реализации</w:t>
            </w:r>
            <w:r w:rsidR="00365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</w:t>
            </w:r>
            <w:r w:rsidR="0068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(через проведение семинаров, коучинга, тренингов)</w:t>
            </w:r>
          </w:p>
          <w:p w14:paraId="143C0F53" w14:textId="77777777" w:rsidR="00801296" w:rsidRPr="00801296" w:rsidRDefault="00801296" w:rsidP="0080129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взаимодействия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 проекта </w:t>
            </w:r>
          </w:p>
          <w:p w14:paraId="5F24A11E" w14:textId="77777777" w:rsidR="00801296" w:rsidRPr="00801296" w:rsidRDefault="00801296" w:rsidP="00801296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деятельность руководителя и внутришкольный контроль</w:t>
            </w:r>
            <w:r w:rsidR="00680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введением ФГ в образовательный процесс в ОУ</w:t>
            </w:r>
          </w:p>
          <w:p w14:paraId="1B45DE0F" w14:textId="77777777" w:rsidR="00801296" w:rsidRDefault="002A7D34" w:rsidP="0080129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Диссеминация положительного управленческого и педагогического опыта</w:t>
            </w:r>
          </w:p>
          <w:p w14:paraId="626496FA" w14:textId="77777777" w:rsidR="002A7D34" w:rsidRPr="002A7D34" w:rsidRDefault="002A7D34" w:rsidP="002A7D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Технологический аспект:</w:t>
            </w:r>
          </w:p>
          <w:p w14:paraId="4800D122" w14:textId="77777777" w:rsidR="002A7D34" w:rsidRDefault="002A7D34" w:rsidP="002A7D34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Коллективные, групповые и индивидуальные формы работы с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3D6CC" w14:textId="77777777" w:rsidR="002A7D34" w:rsidRPr="002A7D34" w:rsidRDefault="002A7D34" w:rsidP="002A7D34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форм 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</w:tr>
      <w:tr w:rsidR="002144FE" w:rsidRPr="002144FE" w14:paraId="42893239" w14:textId="77777777" w:rsidTr="002144FE">
        <w:tc>
          <w:tcPr>
            <w:tcW w:w="2042" w:type="dxa"/>
          </w:tcPr>
          <w:p w14:paraId="0DC6A398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</w:t>
            </w:r>
            <w:r w:rsidR="00667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методического (в </w:t>
            </w:r>
            <w:proofErr w:type="spellStart"/>
            <w:r w:rsidR="00667E77">
              <w:rPr>
                <w:rFonts w:ascii="Times New Roman" w:eastAsia="Calibri" w:hAnsi="Times New Roman" w:cs="Times New Roman"/>
                <w:sz w:val="24"/>
                <w:szCs w:val="24"/>
              </w:rPr>
              <w:t>т.ч.</w:t>
            </w: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667E7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303" w:type="dxa"/>
          </w:tcPr>
          <w:p w14:paraId="187EC8DA" w14:textId="77777777" w:rsidR="002144FE" w:rsidRPr="002144FE" w:rsidRDefault="002144FE" w:rsidP="002144FE">
            <w:pPr>
              <w:numPr>
                <w:ilvl w:val="0"/>
                <w:numId w:val="9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консультация (беседа)</w:t>
            </w:r>
          </w:p>
          <w:p w14:paraId="52EC0360" w14:textId="77777777" w:rsidR="002144FE" w:rsidRPr="002144FE" w:rsidRDefault="002144FE" w:rsidP="002144FE">
            <w:pPr>
              <w:numPr>
                <w:ilvl w:val="0"/>
                <w:numId w:val="10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</w:p>
          <w:p w14:paraId="434A4BD9" w14:textId="77777777" w:rsidR="002144FE" w:rsidRPr="002144FE" w:rsidRDefault="00667E77" w:rsidP="002144FE">
            <w:pPr>
              <w:numPr>
                <w:ilvl w:val="0"/>
                <w:numId w:val="11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14:paraId="144C92BC" w14:textId="77777777" w:rsidR="002144FE" w:rsidRPr="002144FE" w:rsidRDefault="002144FE" w:rsidP="002144FE">
            <w:pPr>
              <w:numPr>
                <w:ilvl w:val="0"/>
                <w:numId w:val="12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Тренинг «кейс-обучение</w:t>
            </w:r>
            <w:r w:rsidRPr="002144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21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(метод обучения, основанный на разборе практических ситуаций);</w:t>
            </w:r>
          </w:p>
          <w:p w14:paraId="58A5F409" w14:textId="77777777" w:rsidR="002144FE" w:rsidRPr="002144FE" w:rsidRDefault="002144FE" w:rsidP="002144F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«Мозговой штурм»</w:t>
            </w:r>
          </w:p>
          <w:p w14:paraId="718FF0E2" w14:textId="77777777" w:rsidR="002144FE" w:rsidRPr="002144FE" w:rsidRDefault="002144FE" w:rsidP="002144F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Коучинг </w:t>
            </w:r>
          </w:p>
          <w:p w14:paraId="3A18F25B" w14:textId="77777777" w:rsidR="002144FE" w:rsidRPr="002144FE" w:rsidRDefault="002144FE" w:rsidP="002144F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Семинары</w:t>
            </w:r>
          </w:p>
          <w:p w14:paraId="6A166865" w14:textId="77777777" w:rsidR="002144FE" w:rsidRPr="00667E77" w:rsidRDefault="002144FE" w:rsidP="002144F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Презентации</w:t>
            </w:r>
          </w:p>
          <w:p w14:paraId="78AFD4A3" w14:textId="77777777" w:rsidR="00667E77" w:rsidRPr="002144FE" w:rsidRDefault="00667E77" w:rsidP="002144F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Образовательный нетворкинг</w:t>
            </w:r>
          </w:p>
          <w:p w14:paraId="0C7D6B47" w14:textId="77777777" w:rsidR="002144FE" w:rsidRPr="002144FE" w:rsidRDefault="002144FE" w:rsidP="002A7D34">
            <w:pPr>
              <w:spacing w:before="100" w:beforeAutospacing="1" w:after="100" w:afterAutospacing="1"/>
              <w:ind w:left="7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26" w:rsidRPr="002144FE" w14:paraId="06EA74A9" w14:textId="77777777" w:rsidTr="002144FE">
        <w:tc>
          <w:tcPr>
            <w:tcW w:w="2042" w:type="dxa"/>
          </w:tcPr>
          <w:p w14:paraId="24588DB9" w14:textId="77777777" w:rsidR="00680326" w:rsidRPr="002144FE" w:rsidRDefault="00680326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7303" w:type="dxa"/>
          </w:tcPr>
          <w:p w14:paraId="7441C3F3" w14:textId="77777777" w:rsidR="00680326" w:rsidRPr="002B5A61" w:rsidRDefault="00680326" w:rsidP="002B5A6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(управленческих) затруднений заместителей директора по учебной работе ОУ, связанных с введением ФГ в образовательный процесс</w:t>
            </w:r>
          </w:p>
          <w:p w14:paraId="1A074800" w14:textId="77777777" w:rsidR="00680326" w:rsidRPr="002B5A61" w:rsidRDefault="00680326" w:rsidP="002B5A6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взаимодействия управленческих команд ОУ</w:t>
            </w:r>
          </w:p>
          <w:p w14:paraId="2461F242" w14:textId="77777777" w:rsidR="00680326" w:rsidRPr="002B5A61" w:rsidRDefault="00680326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14:paraId="5C9781AD" w14:textId="77777777" w:rsidR="00680326" w:rsidRPr="002B5A61" w:rsidRDefault="00680326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нормативно-правовой базы для реализации проекта (приказ РОО, положение о партнерских группах по реализации проекта)</w:t>
            </w:r>
          </w:p>
          <w:p w14:paraId="3B56B06D" w14:textId="77777777" w:rsidR="00680326" w:rsidRPr="002B5A61" w:rsidRDefault="00680326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партнерских групп на базе опорных школ по ФГ (ОУ №86, 144,167) и школ, прошедших ФМФГ (ОУ №47, 84, 161, 169)</w:t>
            </w:r>
          </w:p>
          <w:p w14:paraId="07BB12A1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молодых заместителей директоров по УР</w:t>
            </w:r>
          </w:p>
          <w:p w14:paraId="2EC6537A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дорожных карт по введению ФГ школ</w:t>
            </w:r>
          </w:p>
          <w:p w14:paraId="097D3083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дорожных карт и моделей взаимодействия в ОУ</w:t>
            </w:r>
          </w:p>
          <w:p w14:paraId="22BAC61E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наиболее перспективных моделей и дорожных карт ОУ</w:t>
            </w:r>
          </w:p>
          <w:p w14:paraId="724F2D09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 школьных команд «ФГ как основа качества образовательных результатов: управленческий аспект»</w:t>
            </w:r>
          </w:p>
          <w:p w14:paraId="627F9EB0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лаборатория школьных команд и их наставников «Формула успеха»</w:t>
            </w:r>
          </w:p>
          <w:p w14:paraId="54F7BFD8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 «Современный урок – пространство формирования ФГ»</w:t>
            </w:r>
          </w:p>
          <w:p w14:paraId="3F87AF9D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анализу урока с элементами формирования ФГ (читательской, математической, естественнонаучной)</w:t>
            </w:r>
          </w:p>
          <w:p w14:paraId="5368F453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Онлайн-марафон «Функциональная грамотность – шаг в будущее»</w:t>
            </w:r>
          </w:p>
          <w:p w14:paraId="7C71E944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проекта</w:t>
            </w:r>
          </w:p>
          <w:p w14:paraId="390EE318" w14:textId="77777777" w:rsidR="002B5A61" w:rsidRPr="002B5A61" w:rsidRDefault="002B5A61" w:rsidP="002B5A61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реализации проекта на сайте методического сектора ИМО по Советскому району </w:t>
            </w:r>
            <w:proofErr w:type="spellStart"/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sovedu</w:t>
            </w:r>
            <w:proofErr w:type="spellEnd"/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017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0B2AE045" w14:textId="77777777" w:rsidR="00680326" w:rsidRPr="00680326" w:rsidRDefault="00680326" w:rsidP="002B5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44FE" w:rsidRPr="002144FE" w14:paraId="4E05F40F" w14:textId="77777777" w:rsidTr="002144FE">
        <w:tc>
          <w:tcPr>
            <w:tcW w:w="2042" w:type="dxa"/>
          </w:tcPr>
          <w:p w14:paraId="6B8A36B5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информационных условий</w:t>
            </w:r>
          </w:p>
        </w:tc>
        <w:tc>
          <w:tcPr>
            <w:tcW w:w="7303" w:type="dxa"/>
          </w:tcPr>
          <w:p w14:paraId="3061AA40" w14:textId="77777777" w:rsidR="002144FE" w:rsidRPr="002144FE" w:rsidRDefault="002144FE" w:rsidP="002144F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методических рекомендаций по орга</w:t>
            </w:r>
            <w:r w:rsidR="002B5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работы управленческих кадров</w:t>
            </w:r>
            <w:r w:rsidR="00017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реализации проекта</w:t>
            </w:r>
          </w:p>
          <w:p w14:paraId="2DCD33B1" w14:textId="77777777" w:rsidR="002144FE" w:rsidRPr="002144FE" w:rsidRDefault="002144FE" w:rsidP="002144F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через сайт УМС ИМО по Советскому району 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  <w:t>sovedu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  <w:proofErr w:type="spellStart"/>
            <w:r w:rsidRPr="002144F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144F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14:paraId="3444C9FE" w14:textId="77777777" w:rsidR="002144FE" w:rsidRPr="002144FE" w:rsidRDefault="002144FE" w:rsidP="002144F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4FE" w:rsidRPr="002144FE" w14:paraId="22C152B6" w14:textId="77777777" w:rsidTr="002144FE">
        <w:tc>
          <w:tcPr>
            <w:tcW w:w="2042" w:type="dxa"/>
          </w:tcPr>
          <w:p w14:paraId="5570B4AC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4FE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03" w:type="dxa"/>
          </w:tcPr>
          <w:p w14:paraId="5FD0006D" w14:textId="760CAF56" w:rsidR="00475F03" w:rsidRPr="00475F03" w:rsidRDefault="002144FE" w:rsidP="0063407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культуры руководителей </w:t>
            </w:r>
            <w:r w:rsidR="0047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и мето</w:t>
            </w:r>
            <w:r w:rsidR="00017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дического мастерства педагогов при введении ФГ в образовательный процесс</w:t>
            </w:r>
            <w:r w:rsidR="00475F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AD3C8D" w14:textId="77777777" w:rsidR="002144FE" w:rsidRPr="00475F03" w:rsidRDefault="00475F03" w:rsidP="0063407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школьных моделей </w:t>
            </w:r>
            <w:r w:rsidR="00017560">
              <w:rPr>
                <w:rFonts w:ascii="Times New Roman" w:eastAsia="Calibri" w:hAnsi="Times New Roman" w:cs="Times New Roman"/>
                <w:sz w:val="24"/>
                <w:szCs w:val="24"/>
              </w:rPr>
              <w:t>введения ФГ в образовательный процесс;</w:t>
            </w:r>
          </w:p>
          <w:p w14:paraId="15F8B6BB" w14:textId="77777777" w:rsidR="00475F03" w:rsidRPr="002144FE" w:rsidRDefault="00FD1E51" w:rsidP="0063407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успешности обучающихся при выполнении заданий, связанных с формированием ФГ</w:t>
            </w:r>
          </w:p>
          <w:p w14:paraId="0186DEAE" w14:textId="77777777" w:rsidR="002144FE" w:rsidRPr="002144FE" w:rsidRDefault="002144FE" w:rsidP="00475F03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197C46" w14:textId="77777777" w:rsidR="002144FE" w:rsidRPr="002144FE" w:rsidRDefault="002144FE" w:rsidP="00214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8EE7D1" w14:textId="77777777" w:rsidR="009C499D" w:rsidRDefault="009C499D" w:rsidP="002B34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0415D" w14:textId="77777777" w:rsidR="002E1F00" w:rsidRPr="002E1F00" w:rsidRDefault="002E1F00" w:rsidP="002E1F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E1F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14:paraId="6DB85563" w14:textId="77777777" w:rsidR="002E1F00" w:rsidRPr="002E1F00" w:rsidRDefault="002E1F00" w:rsidP="002E1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F00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по реализации инновационного проекта </w:t>
      </w:r>
    </w:p>
    <w:p w14:paraId="3C7004FA" w14:textId="52D240ED" w:rsidR="00E844BA" w:rsidRDefault="00E844BA" w:rsidP="00E844B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15F65">
        <w:rPr>
          <w:rFonts w:ascii="Times New Roman" w:eastAsia="Calibri" w:hAnsi="Times New Roman" w:cs="Times New Roman"/>
          <w:b/>
          <w:sz w:val="24"/>
          <w:szCs w:val="24"/>
        </w:rPr>
        <w:t>Управленческий навигатор»</w:t>
      </w:r>
    </w:p>
    <w:p w14:paraId="469F0045" w14:textId="5CDA4403" w:rsidR="00E844BA" w:rsidRPr="007520F8" w:rsidRDefault="00E844BA" w:rsidP="00E84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F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520F8">
        <w:rPr>
          <w:rFonts w:ascii="Times New Roman" w:hAnsi="Times New Roman" w:cs="Times New Roman"/>
          <w:b/>
          <w:sz w:val="24"/>
          <w:szCs w:val="24"/>
        </w:rPr>
        <w:t>Внедрение управленческой модели методического сопровождения деятельности руководящих работников ОУ по введению функциональной грамотности в образовательный процесс</w:t>
      </w:r>
      <w:r w:rsidRPr="007520F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A442E17" w14:textId="77777777" w:rsidR="002E1F00" w:rsidRPr="002E1F00" w:rsidRDefault="002E1F00" w:rsidP="002E1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3169"/>
        <w:gridCol w:w="1793"/>
        <w:gridCol w:w="1910"/>
        <w:gridCol w:w="1955"/>
      </w:tblGrid>
      <w:tr w:rsidR="00BA0313" w:rsidRPr="002E1F00" w14:paraId="07837B34" w14:textId="77777777" w:rsidTr="00924340">
        <w:tc>
          <w:tcPr>
            <w:tcW w:w="518" w:type="dxa"/>
            <w:shd w:val="clear" w:color="auto" w:fill="auto"/>
          </w:tcPr>
          <w:p w14:paraId="14A8F875" w14:textId="77777777" w:rsidR="002E1F00" w:rsidRPr="002E1F00" w:rsidRDefault="002E1F00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9" w:type="dxa"/>
          </w:tcPr>
          <w:p w14:paraId="31505AA6" w14:textId="77777777" w:rsidR="002E1F00" w:rsidRPr="002E1F00" w:rsidRDefault="002E1F00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3" w:type="dxa"/>
          </w:tcPr>
          <w:p w14:paraId="72B26A58" w14:textId="77777777" w:rsidR="002E1F00" w:rsidRPr="002E1F00" w:rsidRDefault="002E1F00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10" w:type="dxa"/>
          </w:tcPr>
          <w:p w14:paraId="41A69C38" w14:textId="77777777" w:rsidR="002E1F00" w:rsidRPr="002E1F00" w:rsidRDefault="002E1F00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55" w:type="dxa"/>
          </w:tcPr>
          <w:p w14:paraId="2FC3D9B3" w14:textId="77777777" w:rsidR="002E1F00" w:rsidRPr="002E1F00" w:rsidRDefault="002E1F00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0313" w:rsidRPr="002E1F00" w14:paraId="574E492D" w14:textId="77777777" w:rsidTr="00924340">
        <w:tc>
          <w:tcPr>
            <w:tcW w:w="518" w:type="dxa"/>
            <w:shd w:val="clear" w:color="auto" w:fill="auto"/>
          </w:tcPr>
          <w:p w14:paraId="5A1A1ED4" w14:textId="77777777" w:rsidR="00B91F14" w:rsidRPr="002E1F00" w:rsidRDefault="00B91F14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9" w:type="dxa"/>
          </w:tcPr>
          <w:p w14:paraId="371D99E9" w14:textId="77777777" w:rsidR="00B91F14" w:rsidRPr="002E1F00" w:rsidRDefault="00B91F14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(управленческих) затруднений заместителей директора по учебной работе ОУ, связанных с введением ФГ в образовательный процесс</w:t>
            </w:r>
          </w:p>
        </w:tc>
        <w:tc>
          <w:tcPr>
            <w:tcW w:w="1793" w:type="dxa"/>
          </w:tcPr>
          <w:p w14:paraId="05A652E5" w14:textId="77777777" w:rsidR="00B91F14" w:rsidRPr="002E1F00" w:rsidRDefault="00B91F14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2023г.</w:t>
            </w:r>
          </w:p>
        </w:tc>
        <w:tc>
          <w:tcPr>
            <w:tcW w:w="1910" w:type="dxa"/>
          </w:tcPr>
          <w:p w14:paraId="58C6C719" w14:textId="77777777" w:rsidR="00B91F14" w:rsidRPr="002E1F00" w:rsidRDefault="00B91F14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 (заместители директора по УР)</w:t>
            </w:r>
          </w:p>
        </w:tc>
        <w:tc>
          <w:tcPr>
            <w:tcW w:w="1955" w:type="dxa"/>
          </w:tcPr>
          <w:p w14:paraId="5CD0F4DA" w14:textId="77777777" w:rsidR="00B91F14" w:rsidRPr="002E1F00" w:rsidRDefault="00B91F14" w:rsidP="002E1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4A681B" w:rsidRPr="002E1F00" w14:paraId="79D7FCDD" w14:textId="77777777" w:rsidTr="00924340">
        <w:tc>
          <w:tcPr>
            <w:tcW w:w="518" w:type="dxa"/>
            <w:shd w:val="clear" w:color="auto" w:fill="auto"/>
          </w:tcPr>
          <w:p w14:paraId="715A3875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69" w:type="dxa"/>
          </w:tcPr>
          <w:p w14:paraId="2D34DD09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взаимодействия управленческих команд ОУ</w:t>
            </w:r>
          </w:p>
        </w:tc>
        <w:tc>
          <w:tcPr>
            <w:tcW w:w="1793" w:type="dxa"/>
          </w:tcPr>
          <w:p w14:paraId="601077E9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2023г.</w:t>
            </w:r>
          </w:p>
        </w:tc>
        <w:tc>
          <w:tcPr>
            <w:tcW w:w="1910" w:type="dxa"/>
          </w:tcPr>
          <w:p w14:paraId="72D51715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команда</w:t>
            </w:r>
          </w:p>
        </w:tc>
        <w:tc>
          <w:tcPr>
            <w:tcW w:w="1955" w:type="dxa"/>
          </w:tcPr>
          <w:p w14:paraId="73E380FA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69A9683F" w14:textId="77777777" w:rsidTr="00924340">
        <w:tc>
          <w:tcPr>
            <w:tcW w:w="518" w:type="dxa"/>
            <w:shd w:val="clear" w:color="auto" w:fill="auto"/>
          </w:tcPr>
          <w:p w14:paraId="6E0CA8D6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9" w:type="dxa"/>
          </w:tcPr>
          <w:p w14:paraId="76B61200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1793" w:type="dxa"/>
          </w:tcPr>
          <w:p w14:paraId="41DD785F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2023г.</w:t>
            </w:r>
          </w:p>
        </w:tc>
        <w:tc>
          <w:tcPr>
            <w:tcW w:w="1910" w:type="dxa"/>
          </w:tcPr>
          <w:p w14:paraId="685F9D6A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3726E198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4E9A7CB7" w14:textId="77777777" w:rsidTr="00924340">
        <w:tc>
          <w:tcPr>
            <w:tcW w:w="518" w:type="dxa"/>
            <w:shd w:val="clear" w:color="auto" w:fill="auto"/>
          </w:tcPr>
          <w:p w14:paraId="23112589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9" w:type="dxa"/>
          </w:tcPr>
          <w:p w14:paraId="63D9BAC8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нормативно-правовой базы для реализации проекта (приказ РОО, положение о партнерских группах по реализации проекта)</w:t>
            </w:r>
          </w:p>
        </w:tc>
        <w:tc>
          <w:tcPr>
            <w:tcW w:w="1793" w:type="dxa"/>
          </w:tcPr>
          <w:p w14:paraId="32DF6578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2023г.</w:t>
            </w:r>
          </w:p>
        </w:tc>
        <w:tc>
          <w:tcPr>
            <w:tcW w:w="1910" w:type="dxa"/>
          </w:tcPr>
          <w:p w14:paraId="3F448C21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  <w:tc>
          <w:tcPr>
            <w:tcW w:w="1955" w:type="dxa"/>
          </w:tcPr>
          <w:p w14:paraId="43C0982B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72BC30DD" w14:textId="77777777" w:rsidTr="00924340">
        <w:tc>
          <w:tcPr>
            <w:tcW w:w="518" w:type="dxa"/>
            <w:shd w:val="clear" w:color="auto" w:fill="auto"/>
          </w:tcPr>
          <w:p w14:paraId="17AF632E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69" w:type="dxa"/>
          </w:tcPr>
          <w:p w14:paraId="3E7CA85D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партнерских групп на базе опорных школ по ФГ (ОУ №86, 144,167) и школ, прошедших ФМФГ (ОУ №47, 84, 161, 169)</w:t>
            </w:r>
          </w:p>
        </w:tc>
        <w:tc>
          <w:tcPr>
            <w:tcW w:w="1793" w:type="dxa"/>
          </w:tcPr>
          <w:p w14:paraId="4F53CAA8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2023г.</w:t>
            </w:r>
          </w:p>
        </w:tc>
        <w:tc>
          <w:tcPr>
            <w:tcW w:w="1910" w:type="dxa"/>
          </w:tcPr>
          <w:p w14:paraId="5C9264D3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7732CBAA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509081DD" w14:textId="77777777" w:rsidTr="00924340">
        <w:tc>
          <w:tcPr>
            <w:tcW w:w="518" w:type="dxa"/>
            <w:shd w:val="clear" w:color="auto" w:fill="auto"/>
          </w:tcPr>
          <w:p w14:paraId="38AB9515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69" w:type="dxa"/>
          </w:tcPr>
          <w:p w14:paraId="298317C7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молодых заместителей директоров по УР</w:t>
            </w:r>
          </w:p>
        </w:tc>
        <w:tc>
          <w:tcPr>
            <w:tcW w:w="1793" w:type="dxa"/>
          </w:tcPr>
          <w:p w14:paraId="2533FC45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2023г.</w:t>
            </w:r>
          </w:p>
        </w:tc>
        <w:tc>
          <w:tcPr>
            <w:tcW w:w="1910" w:type="dxa"/>
          </w:tcPr>
          <w:p w14:paraId="5661A7C6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7B6E466B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5DE5DC23" w14:textId="77777777" w:rsidTr="00924340">
        <w:tc>
          <w:tcPr>
            <w:tcW w:w="518" w:type="dxa"/>
            <w:shd w:val="clear" w:color="auto" w:fill="auto"/>
          </w:tcPr>
          <w:p w14:paraId="52D2D306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69" w:type="dxa"/>
          </w:tcPr>
          <w:p w14:paraId="7CF681EA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дорожных карт по введению ФГ школ</w:t>
            </w:r>
          </w:p>
        </w:tc>
        <w:tc>
          <w:tcPr>
            <w:tcW w:w="1793" w:type="dxa"/>
          </w:tcPr>
          <w:p w14:paraId="17E2EE10" w14:textId="77777777" w:rsidR="004A681B" w:rsidRDefault="004A681B" w:rsidP="004A681B">
            <w:r w:rsidRPr="0005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2023г</w:t>
            </w:r>
          </w:p>
        </w:tc>
        <w:tc>
          <w:tcPr>
            <w:tcW w:w="1910" w:type="dxa"/>
          </w:tcPr>
          <w:p w14:paraId="77D39F9F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0C9F7F5D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50D6E1D6" w14:textId="77777777" w:rsidTr="00924340">
        <w:tc>
          <w:tcPr>
            <w:tcW w:w="518" w:type="dxa"/>
            <w:shd w:val="clear" w:color="auto" w:fill="auto"/>
          </w:tcPr>
          <w:p w14:paraId="563B243F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69" w:type="dxa"/>
          </w:tcPr>
          <w:p w14:paraId="35EA768E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дорожных карт и моделей взаимодействия в ОУ</w:t>
            </w:r>
          </w:p>
        </w:tc>
        <w:tc>
          <w:tcPr>
            <w:tcW w:w="1793" w:type="dxa"/>
          </w:tcPr>
          <w:p w14:paraId="7ED2EE1D" w14:textId="77777777" w:rsidR="004A681B" w:rsidRDefault="004A681B" w:rsidP="004A681B">
            <w:r w:rsidRPr="0005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2023г</w:t>
            </w:r>
          </w:p>
        </w:tc>
        <w:tc>
          <w:tcPr>
            <w:tcW w:w="1910" w:type="dxa"/>
          </w:tcPr>
          <w:p w14:paraId="7D05C824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61DC05C9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Сомова Л.В., районные тьюторы по </w:t>
            </w:r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инновационной работе</w:t>
            </w:r>
          </w:p>
        </w:tc>
      </w:tr>
      <w:tr w:rsidR="004A681B" w:rsidRPr="002E1F00" w14:paraId="1E0BB029" w14:textId="77777777" w:rsidTr="00924340">
        <w:tc>
          <w:tcPr>
            <w:tcW w:w="518" w:type="dxa"/>
            <w:shd w:val="clear" w:color="auto" w:fill="auto"/>
          </w:tcPr>
          <w:p w14:paraId="5EA2A535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169" w:type="dxa"/>
          </w:tcPr>
          <w:p w14:paraId="20A8D39F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наиболее перспективных моделей и дорожных карт ОУ</w:t>
            </w:r>
          </w:p>
        </w:tc>
        <w:tc>
          <w:tcPr>
            <w:tcW w:w="1793" w:type="dxa"/>
          </w:tcPr>
          <w:p w14:paraId="07CB4DC9" w14:textId="77777777" w:rsidR="004A681B" w:rsidRDefault="004A681B" w:rsidP="004A681B">
            <w:r w:rsidRPr="0005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2023г</w:t>
            </w:r>
          </w:p>
        </w:tc>
        <w:tc>
          <w:tcPr>
            <w:tcW w:w="1910" w:type="dxa"/>
          </w:tcPr>
          <w:p w14:paraId="1D73D563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7FCE07BC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200A6742" w14:textId="77777777" w:rsidTr="00924340">
        <w:tc>
          <w:tcPr>
            <w:tcW w:w="518" w:type="dxa"/>
            <w:shd w:val="clear" w:color="auto" w:fill="auto"/>
          </w:tcPr>
          <w:p w14:paraId="4171C7EC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</w:tcPr>
          <w:p w14:paraId="450F76F6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 школьных команд «ФГ как основа качества образовательных результатов: управленческий аспект»</w:t>
            </w:r>
          </w:p>
        </w:tc>
        <w:tc>
          <w:tcPr>
            <w:tcW w:w="1793" w:type="dxa"/>
          </w:tcPr>
          <w:p w14:paraId="7D53871E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2023г.</w:t>
            </w:r>
          </w:p>
        </w:tc>
        <w:tc>
          <w:tcPr>
            <w:tcW w:w="1910" w:type="dxa"/>
          </w:tcPr>
          <w:p w14:paraId="08737C3E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51721131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4D884210" w14:textId="77777777" w:rsidTr="00924340">
        <w:tc>
          <w:tcPr>
            <w:tcW w:w="518" w:type="dxa"/>
            <w:shd w:val="clear" w:color="auto" w:fill="auto"/>
          </w:tcPr>
          <w:p w14:paraId="4A281C61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9" w:type="dxa"/>
          </w:tcPr>
          <w:p w14:paraId="7FD58110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лаборатория школьных команд и их наставников «Формула успеха»</w:t>
            </w:r>
          </w:p>
        </w:tc>
        <w:tc>
          <w:tcPr>
            <w:tcW w:w="1793" w:type="dxa"/>
          </w:tcPr>
          <w:p w14:paraId="3CC53C1F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декабрь 2023г.</w:t>
            </w:r>
          </w:p>
        </w:tc>
        <w:tc>
          <w:tcPr>
            <w:tcW w:w="1910" w:type="dxa"/>
          </w:tcPr>
          <w:p w14:paraId="75A04E18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21E0F0F2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1F84F1F7" w14:textId="77777777" w:rsidTr="00924340">
        <w:tc>
          <w:tcPr>
            <w:tcW w:w="518" w:type="dxa"/>
            <w:shd w:val="clear" w:color="auto" w:fill="auto"/>
          </w:tcPr>
          <w:p w14:paraId="7F5B4AF5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9" w:type="dxa"/>
          </w:tcPr>
          <w:p w14:paraId="6C578F77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 «Современный урок – пространство формирования ФГ»</w:t>
            </w:r>
          </w:p>
        </w:tc>
        <w:tc>
          <w:tcPr>
            <w:tcW w:w="1793" w:type="dxa"/>
          </w:tcPr>
          <w:p w14:paraId="7627A8CF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2024г.</w:t>
            </w:r>
          </w:p>
        </w:tc>
        <w:tc>
          <w:tcPr>
            <w:tcW w:w="1910" w:type="dxa"/>
          </w:tcPr>
          <w:p w14:paraId="6A8412A5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67CC311C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6CAB9CF8" w14:textId="77777777" w:rsidTr="00924340">
        <w:tc>
          <w:tcPr>
            <w:tcW w:w="518" w:type="dxa"/>
            <w:shd w:val="clear" w:color="auto" w:fill="auto"/>
          </w:tcPr>
          <w:p w14:paraId="4A434EB2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9" w:type="dxa"/>
          </w:tcPr>
          <w:p w14:paraId="132EE4D3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анализу урока с элементами формирования ФГ (читательской, математической, естественнонаучной)</w:t>
            </w:r>
          </w:p>
        </w:tc>
        <w:tc>
          <w:tcPr>
            <w:tcW w:w="1793" w:type="dxa"/>
          </w:tcPr>
          <w:p w14:paraId="090D242F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2024г.</w:t>
            </w:r>
          </w:p>
        </w:tc>
        <w:tc>
          <w:tcPr>
            <w:tcW w:w="1910" w:type="dxa"/>
          </w:tcPr>
          <w:p w14:paraId="5831D505" w14:textId="77777777" w:rsidR="004A681B" w:rsidRDefault="004A681B" w:rsidP="004A681B">
            <w:r w:rsidRPr="00872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0AC618A1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5FA69DCC" w14:textId="77777777" w:rsidTr="00924340">
        <w:tc>
          <w:tcPr>
            <w:tcW w:w="518" w:type="dxa"/>
            <w:shd w:val="clear" w:color="auto" w:fill="auto"/>
          </w:tcPr>
          <w:p w14:paraId="0EB1D70C" w14:textId="77777777" w:rsidR="004A681B" w:rsidRDefault="009C1714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9" w:type="dxa"/>
          </w:tcPr>
          <w:p w14:paraId="5793B210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Онлайн-марафон «Функциональная грамотность – шаг в будущее»</w:t>
            </w:r>
          </w:p>
        </w:tc>
        <w:tc>
          <w:tcPr>
            <w:tcW w:w="1793" w:type="dxa"/>
          </w:tcPr>
          <w:p w14:paraId="5822ED52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2024г.</w:t>
            </w:r>
          </w:p>
        </w:tc>
        <w:tc>
          <w:tcPr>
            <w:tcW w:w="1910" w:type="dxa"/>
          </w:tcPr>
          <w:p w14:paraId="4EF75701" w14:textId="77777777" w:rsidR="004A681B" w:rsidRDefault="004A681B" w:rsidP="004A6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01D190A4" w14:textId="77777777" w:rsidR="004A681B" w:rsidRDefault="004A681B" w:rsidP="004A681B">
            <w:r w:rsidRPr="006F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районные тьюторы по инновационной работе</w:t>
            </w:r>
          </w:p>
        </w:tc>
      </w:tr>
      <w:tr w:rsidR="004A681B" w:rsidRPr="002E1F00" w14:paraId="3846FCCC" w14:textId="77777777" w:rsidTr="00924340">
        <w:tc>
          <w:tcPr>
            <w:tcW w:w="518" w:type="dxa"/>
            <w:shd w:val="clear" w:color="auto" w:fill="auto"/>
          </w:tcPr>
          <w:p w14:paraId="16007A20" w14:textId="77777777" w:rsidR="004A681B" w:rsidRDefault="009C1714" w:rsidP="00BA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9" w:type="dxa"/>
          </w:tcPr>
          <w:p w14:paraId="2B59CE08" w14:textId="77777777" w:rsidR="004A681B" w:rsidRDefault="004A681B" w:rsidP="00BA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проекта</w:t>
            </w:r>
          </w:p>
        </w:tc>
        <w:tc>
          <w:tcPr>
            <w:tcW w:w="1793" w:type="dxa"/>
          </w:tcPr>
          <w:p w14:paraId="2F41C96C" w14:textId="77777777" w:rsidR="004A681B" w:rsidRDefault="004A681B" w:rsidP="00BA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2024г.</w:t>
            </w:r>
          </w:p>
        </w:tc>
        <w:tc>
          <w:tcPr>
            <w:tcW w:w="1910" w:type="dxa"/>
          </w:tcPr>
          <w:p w14:paraId="09D8F6C6" w14:textId="77777777" w:rsidR="004A681B" w:rsidRDefault="004A681B" w:rsidP="00BA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55" w:type="dxa"/>
          </w:tcPr>
          <w:p w14:paraId="637FC8CB" w14:textId="77777777" w:rsidR="004A681B" w:rsidRDefault="004A681B" w:rsidP="00BA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BA0313" w:rsidRPr="002E1F00" w14:paraId="5C2C7B53" w14:textId="77777777" w:rsidTr="00924340">
        <w:tc>
          <w:tcPr>
            <w:tcW w:w="518" w:type="dxa"/>
            <w:shd w:val="clear" w:color="auto" w:fill="auto"/>
          </w:tcPr>
          <w:p w14:paraId="165CEAEA" w14:textId="77777777" w:rsidR="000644B5" w:rsidRPr="002E1F00" w:rsidRDefault="009C1714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9" w:type="dxa"/>
          </w:tcPr>
          <w:p w14:paraId="05ACCD75" w14:textId="77777777" w:rsid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туризм (по возможности)</w:t>
            </w:r>
          </w:p>
        </w:tc>
        <w:tc>
          <w:tcPr>
            <w:tcW w:w="1793" w:type="dxa"/>
          </w:tcPr>
          <w:p w14:paraId="5152A8B1" w14:textId="77777777" w:rsid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0" w:type="dxa"/>
          </w:tcPr>
          <w:p w14:paraId="6B1E6810" w14:textId="77777777" w:rsidR="000644B5" w:rsidRDefault="009C1714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0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955" w:type="dxa"/>
          </w:tcPr>
          <w:p w14:paraId="088B1EE2" w14:textId="77777777" w:rsid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313" w:rsidRPr="002E1F00" w14:paraId="67447D6B" w14:textId="77777777" w:rsidTr="00924340">
        <w:tc>
          <w:tcPr>
            <w:tcW w:w="518" w:type="dxa"/>
            <w:shd w:val="clear" w:color="auto" w:fill="auto"/>
          </w:tcPr>
          <w:p w14:paraId="3183F3F9" w14:textId="77777777" w:rsidR="000644B5" w:rsidRPr="002E1F00" w:rsidRDefault="009C1714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9" w:type="dxa"/>
          </w:tcPr>
          <w:p w14:paraId="2E33629D" w14:textId="77777777" w:rsidR="000644B5" w:rsidRP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реализации проекта на сайте методического сектора ИМО по Советскому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sovedu</w:t>
            </w:r>
            <w:proofErr w:type="spellEnd"/>
            <w:r w:rsidRPr="000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9C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3" w:type="dxa"/>
          </w:tcPr>
          <w:p w14:paraId="045ADBA2" w14:textId="77777777" w:rsid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0" w:type="dxa"/>
          </w:tcPr>
          <w:p w14:paraId="2CA88AFA" w14:textId="77777777" w:rsid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14:paraId="58E86A57" w14:textId="77777777" w:rsidR="000644B5" w:rsidRPr="000644B5" w:rsidRDefault="000644B5" w:rsidP="00064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</w:tbl>
    <w:p w14:paraId="498C6EB4" w14:textId="77777777" w:rsidR="00BC3B3B" w:rsidRDefault="00BC3B3B"/>
    <w:p w14:paraId="2B7FBA65" w14:textId="77777777" w:rsidR="002A5D98" w:rsidRDefault="002A5D98"/>
    <w:p w14:paraId="5E1E87B6" w14:textId="77777777" w:rsidR="002B3483" w:rsidRDefault="002B3483"/>
    <w:p w14:paraId="544934D9" w14:textId="77777777" w:rsidR="002B3483" w:rsidRDefault="002B3483"/>
    <w:p w14:paraId="177D399C" w14:textId="77777777" w:rsidR="002B3483" w:rsidRDefault="002B3483"/>
    <w:p w14:paraId="3C72D527" w14:textId="77777777" w:rsidR="002B3483" w:rsidRDefault="002B3483" w:rsidP="006D04E7">
      <w:pPr>
        <w:spacing w:after="0"/>
      </w:pPr>
    </w:p>
    <w:p w14:paraId="1C68006D" w14:textId="77777777" w:rsidR="002A5D98" w:rsidRPr="002A5D98" w:rsidRDefault="002A5D98" w:rsidP="002A5D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D9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5CE52578" w14:textId="77777777" w:rsidR="008A0363" w:rsidRPr="00065549" w:rsidRDefault="008A0363" w:rsidP="00065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549">
        <w:rPr>
          <w:rFonts w:ascii="Times New Roman" w:hAnsi="Times New Roman" w:cs="Times New Roman"/>
          <w:b/>
          <w:sz w:val="24"/>
          <w:szCs w:val="24"/>
        </w:rPr>
        <w:t>Анкета для заместителей директора по УР «Самооценка состояния деятельности ОУ по формированию функциональной грамотности школьников»</w:t>
      </w:r>
    </w:p>
    <w:p w14:paraId="5DDB5E8F" w14:textId="209461A3" w:rsidR="008A0363" w:rsidRDefault="008A0363" w:rsidP="005137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9">
        <w:rPr>
          <w:rFonts w:ascii="Times New Roman" w:hAnsi="Times New Roman" w:cs="Times New Roman"/>
          <w:b/>
          <w:i/>
          <w:sz w:val="24"/>
          <w:szCs w:val="24"/>
        </w:rPr>
        <w:t>Уважаемые руководители</w:t>
      </w:r>
      <w:r>
        <w:rPr>
          <w:rFonts w:ascii="Times New Roman" w:hAnsi="Times New Roman" w:cs="Times New Roman"/>
          <w:sz w:val="24"/>
          <w:szCs w:val="24"/>
        </w:rPr>
        <w:t>! Для выявления проблемного поля в организации деятельности по формированию функциональной грамотности школьников в Вашем ОУ просим ответить на вопросы.</w:t>
      </w:r>
    </w:p>
    <w:p w14:paraId="43C7785A" w14:textId="77777777" w:rsidR="008A0363" w:rsidRDefault="008A0363" w:rsidP="008A036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ли нормативно-правовая база, связанная с организацией деятельности по формированию ФГ школьников? Что именно разработано?</w:t>
      </w:r>
    </w:p>
    <w:p w14:paraId="5660FDD2" w14:textId="77777777" w:rsidR="008A0363" w:rsidRDefault="008A0363" w:rsidP="008A0363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по организации соответствующей деятельности</w:t>
      </w:r>
    </w:p>
    <w:p w14:paraId="61F6350F" w14:textId="77777777" w:rsidR="008A0363" w:rsidRDefault="008A0363" w:rsidP="008A0363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акты</w:t>
      </w:r>
    </w:p>
    <w:p w14:paraId="3D5E5D23" w14:textId="77777777" w:rsidR="008A0363" w:rsidRPr="008A0363" w:rsidRDefault="008A0363" w:rsidP="008A0363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(напишите, что именно)</w:t>
      </w:r>
    </w:p>
    <w:p w14:paraId="6827D5A3" w14:textId="77777777" w:rsidR="002A5D98" w:rsidRDefault="008A0363" w:rsidP="008A036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мероприятия были организованы в ОУ в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.?</w:t>
      </w:r>
    </w:p>
    <w:p w14:paraId="5B3BCAD2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педсовета</w:t>
      </w:r>
    </w:p>
    <w:p w14:paraId="1FE0B6C1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методсовета</w:t>
      </w:r>
    </w:p>
    <w:p w14:paraId="0ACFC323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проблемных групп</w:t>
      </w:r>
    </w:p>
    <w:p w14:paraId="5F7DD1F5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методических материалов</w:t>
      </w:r>
    </w:p>
    <w:p w14:paraId="78EC7F57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уровня сформированности ФГ обучающихся</w:t>
      </w:r>
    </w:p>
    <w:p w14:paraId="23DE168E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профессиональных затруднений педагогов</w:t>
      </w:r>
    </w:p>
    <w:p w14:paraId="1A14196F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методические мероприятия</w:t>
      </w:r>
    </w:p>
    <w:p w14:paraId="1020749E" w14:textId="77777777" w:rsidR="008A0363" w:rsidRDefault="008A0363" w:rsidP="008A036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(что именно?)</w:t>
      </w:r>
    </w:p>
    <w:p w14:paraId="48269B34" w14:textId="77777777" w:rsidR="008A0363" w:rsidRDefault="008A0363" w:rsidP="008A036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Понимаете ли Вы, какие методы и способы работы, современные технологии позволяют осуществить работу по формированию ФГ школьников</w:t>
      </w:r>
      <w:r w:rsidR="00065549">
        <w:rPr>
          <w:rFonts w:ascii="Times New Roman" w:hAnsi="Times New Roman" w:cs="Times New Roman"/>
          <w:sz w:val="24"/>
          <w:szCs w:val="24"/>
        </w:rPr>
        <w:t>. Оцените по 5-балльной системе свою компетентность.</w:t>
      </w:r>
    </w:p>
    <w:p w14:paraId="0C1CF083" w14:textId="77777777" w:rsidR="00065549" w:rsidRDefault="00065549" w:rsidP="008A036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помощь Вы можете оказать педагогу для организации деятельности по формированию ФГ?</w:t>
      </w:r>
    </w:p>
    <w:p w14:paraId="4D43842A" w14:textId="77777777" w:rsidR="00065549" w:rsidRPr="008A0363" w:rsidRDefault="00065549" w:rsidP="008A036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ресурсами Вы пользуетесь для организации деятельности по формированию ФГ школьников? Перечислите.</w:t>
      </w:r>
    </w:p>
    <w:p w14:paraId="32323067" w14:textId="77777777" w:rsidR="008A0363" w:rsidRPr="00065549" w:rsidRDefault="00065549" w:rsidP="0006554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5549">
        <w:rPr>
          <w:rFonts w:ascii="Times New Roman" w:hAnsi="Times New Roman" w:cs="Times New Roman"/>
          <w:b/>
          <w:i/>
          <w:sz w:val="24"/>
          <w:szCs w:val="24"/>
        </w:rPr>
        <w:t>Благодарю Вас за участие в анкетировании!</w:t>
      </w:r>
    </w:p>
    <w:p w14:paraId="4A779D89" w14:textId="77777777" w:rsidR="008A0363" w:rsidRDefault="008A0363"/>
    <w:p w14:paraId="69E35A7F" w14:textId="77777777" w:rsidR="002B3483" w:rsidRDefault="002B3483"/>
    <w:p w14:paraId="5213B026" w14:textId="77777777" w:rsidR="00634070" w:rsidRPr="005137EF" w:rsidRDefault="00634070" w:rsidP="002B3483">
      <w:pPr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5137EF">
        <w:rPr>
          <w:rFonts w:ascii="Times New Roman" w:hAnsi="Times New Roman" w:cs="Times New Roman"/>
          <w:b/>
          <w:sz w:val="24"/>
          <w:szCs w:val="24"/>
        </w:rPr>
        <w:t>Анкета для заместителей директора по УР</w:t>
      </w:r>
      <w:r w:rsidRPr="005137EF">
        <w:rPr>
          <w:b/>
        </w:rPr>
        <w:t xml:space="preserve"> </w:t>
      </w:r>
      <w:r w:rsidRPr="005137EF">
        <w:rPr>
          <w:rFonts w:ascii="Times New Roman" w:hAnsi="Times New Roman" w:cs="Times New Roman"/>
          <w:b/>
          <w:sz w:val="24"/>
          <w:szCs w:val="24"/>
        </w:rPr>
        <w:t xml:space="preserve">«Определение </w:t>
      </w:r>
      <w:r w:rsidRPr="005137E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проблемных полей в системе формирования и развития функциональной грамотности в школе»</w:t>
      </w:r>
    </w:p>
    <w:p w14:paraId="58597EDD" w14:textId="77726122" w:rsidR="00634070" w:rsidRPr="001A4D2F" w:rsidRDefault="00634070" w:rsidP="005137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9">
        <w:rPr>
          <w:rFonts w:ascii="Times New Roman" w:hAnsi="Times New Roman" w:cs="Times New Roman"/>
          <w:b/>
          <w:i/>
          <w:sz w:val="24"/>
          <w:szCs w:val="24"/>
        </w:rPr>
        <w:t>Уважаемые руководители</w:t>
      </w:r>
      <w:r>
        <w:rPr>
          <w:rFonts w:ascii="Times New Roman" w:hAnsi="Times New Roman" w:cs="Times New Roman"/>
          <w:sz w:val="24"/>
          <w:szCs w:val="24"/>
        </w:rPr>
        <w:t>! Для выявления проблемного поля в организации деятельности по формированию функциональной грамотности школьников в Вашем ОУ просим оценить по 5-балльной системе состояние условий и изменений</w:t>
      </w:r>
      <w:r w:rsidR="008257D0">
        <w:rPr>
          <w:rFonts w:ascii="Times New Roman" w:hAnsi="Times New Roman" w:cs="Times New Roman"/>
          <w:sz w:val="24"/>
          <w:szCs w:val="24"/>
        </w:rPr>
        <w:t>, связанных с организацией деятельности по формированию ФГ школьников.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8"/>
        <w:gridCol w:w="2017"/>
        <w:gridCol w:w="3685"/>
        <w:gridCol w:w="1409"/>
      </w:tblGrid>
      <w:tr w:rsidR="00634070" w:rsidRPr="001A4D2F" w14:paraId="7753D5BC" w14:textId="77777777" w:rsidTr="006340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64D50D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4E3BB9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самооценки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56068B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5D046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34070" w:rsidRPr="001A4D2F" w14:paraId="7C4C93C6" w14:textId="77777777" w:rsidTr="0063407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3B7200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ФГ</w:t>
            </w:r>
          </w:p>
        </w:tc>
        <w:tc>
          <w:tcPr>
            <w:tcW w:w="2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9148A3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Создания условий по </w:t>
            </w: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и развитию ФГ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9C5881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нормативно-правовые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C04AF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44E899E7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CE09D8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5C6123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0741FF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BBC03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05F5CE22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651274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81B653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3C3AE2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DACE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28C48FAF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191CB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72EF5C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559BBA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содержательные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3F96C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6EE5BA58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C8F256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0584D8" w14:textId="432B48FD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</w:t>
            </w:r>
            <w:r w:rsidR="0020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содержании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C5FD67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3555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41E86178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2AB235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039F5A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052286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A5EEB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2E82F89A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F01B6D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58EE7A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C19BE8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6E81B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229C7FD2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7E689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A417A0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технологиях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2B005D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оценки сформированности ФГ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9BD8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0D456C52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E0574E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823823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B0404C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 урока (модуль, контекстно), внеурочного занятия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F9C8C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313A782B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5947E0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73E27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885FF1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 формы (урочной, внеурочной деятельности)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9178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00086BBD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20DFB7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333E02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DE93FC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 формы</w:t>
            </w: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032C4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070" w:rsidRPr="001A4D2F" w14:paraId="5EBB536F" w14:textId="77777777" w:rsidTr="0063407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9DFAA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66AD5" w14:textId="77777777" w:rsidR="00634070" w:rsidRPr="001A4D2F" w:rsidRDefault="00634070" w:rsidP="0063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5D27FA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мероприятия: проекты, конкурсы, олимпиады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356F1" w14:textId="77777777" w:rsidR="00634070" w:rsidRPr="001A4D2F" w:rsidRDefault="00634070" w:rsidP="0063407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7CBB24" w14:textId="77777777" w:rsidR="00634070" w:rsidRDefault="00634070"/>
    <w:p w14:paraId="73242A8B" w14:textId="77777777" w:rsidR="008257D0" w:rsidRPr="00065549" w:rsidRDefault="008257D0" w:rsidP="008257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5549">
        <w:rPr>
          <w:rFonts w:ascii="Times New Roman" w:hAnsi="Times New Roman" w:cs="Times New Roman"/>
          <w:b/>
          <w:i/>
          <w:sz w:val="24"/>
          <w:szCs w:val="24"/>
        </w:rPr>
        <w:t>Благодарю Вас за участие в анкетировании!</w:t>
      </w:r>
    </w:p>
    <w:p w14:paraId="4D8107DD" w14:textId="77777777" w:rsidR="008257D0" w:rsidRDefault="008257D0"/>
    <w:p w14:paraId="6A177C61" w14:textId="77777777" w:rsidR="008A0363" w:rsidRDefault="008A0363"/>
    <w:p w14:paraId="220B7FF0" w14:textId="77777777" w:rsidR="00777E22" w:rsidRDefault="00777E22" w:rsidP="00A24E98">
      <w:pPr>
        <w:rPr>
          <w:rFonts w:ascii="Times New Roman" w:hAnsi="Times New Roman" w:cs="Times New Roman"/>
          <w:sz w:val="24"/>
          <w:szCs w:val="24"/>
        </w:rPr>
      </w:pPr>
    </w:p>
    <w:p w14:paraId="2F77FBD8" w14:textId="77777777" w:rsidR="00492FF3" w:rsidRDefault="00492FF3" w:rsidP="00A24E98">
      <w:pPr>
        <w:rPr>
          <w:rFonts w:ascii="Times New Roman" w:hAnsi="Times New Roman" w:cs="Times New Roman"/>
          <w:sz w:val="24"/>
          <w:szCs w:val="24"/>
        </w:rPr>
      </w:pPr>
    </w:p>
    <w:p w14:paraId="5036696A" w14:textId="77777777" w:rsidR="00492FF3" w:rsidRDefault="00492FF3" w:rsidP="00A24E98">
      <w:pPr>
        <w:rPr>
          <w:rFonts w:ascii="Times New Roman" w:hAnsi="Times New Roman" w:cs="Times New Roman"/>
          <w:sz w:val="24"/>
          <w:szCs w:val="24"/>
        </w:rPr>
      </w:pPr>
    </w:p>
    <w:p w14:paraId="340F17C2" w14:textId="77777777" w:rsidR="00492FF3" w:rsidRDefault="00492FF3" w:rsidP="00A24E98">
      <w:pPr>
        <w:rPr>
          <w:rFonts w:ascii="Times New Roman" w:hAnsi="Times New Roman" w:cs="Times New Roman"/>
          <w:sz w:val="24"/>
          <w:szCs w:val="24"/>
        </w:rPr>
      </w:pPr>
    </w:p>
    <w:p w14:paraId="2E37E6D7" w14:textId="77777777" w:rsidR="00777E22" w:rsidRDefault="00777E22" w:rsidP="00A24E98">
      <w:pPr>
        <w:rPr>
          <w:rFonts w:ascii="Times New Roman" w:hAnsi="Times New Roman" w:cs="Times New Roman"/>
          <w:sz w:val="24"/>
          <w:szCs w:val="24"/>
        </w:rPr>
      </w:pPr>
    </w:p>
    <w:p w14:paraId="319F98FA" w14:textId="77777777" w:rsidR="00777E22" w:rsidRPr="00492FF3" w:rsidRDefault="008257D0" w:rsidP="00A24E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FF3">
        <w:rPr>
          <w:rFonts w:ascii="Times New Roman" w:hAnsi="Times New Roman" w:cs="Times New Roman"/>
          <w:b/>
          <w:bCs/>
          <w:sz w:val="24"/>
          <w:szCs w:val="24"/>
        </w:rPr>
        <w:t>27 апреля 2023</w:t>
      </w:r>
      <w:r w:rsidR="00777E22" w:rsidRPr="00492FF3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52BC849D" w14:textId="77777777" w:rsidR="00777E22" w:rsidRPr="00A24E98" w:rsidRDefault="00777E22" w:rsidP="00A24E98">
      <w:pPr>
        <w:rPr>
          <w:rFonts w:ascii="Times New Roman" w:hAnsi="Times New Roman" w:cs="Times New Roman"/>
          <w:sz w:val="24"/>
          <w:szCs w:val="24"/>
        </w:rPr>
      </w:pPr>
      <w:r w:rsidRPr="00492FF3">
        <w:rPr>
          <w:rFonts w:ascii="Times New Roman" w:hAnsi="Times New Roman" w:cs="Times New Roman"/>
          <w:b/>
          <w:bCs/>
          <w:sz w:val="24"/>
          <w:szCs w:val="24"/>
        </w:rPr>
        <w:t>Сомова Л.В.,</w:t>
      </w:r>
      <w:r>
        <w:rPr>
          <w:rFonts w:ascii="Times New Roman" w:hAnsi="Times New Roman" w:cs="Times New Roman"/>
          <w:sz w:val="24"/>
          <w:szCs w:val="24"/>
        </w:rPr>
        <w:t xml:space="preserve"> заведующий методическим сектором информационно-методического отдела Управления образования г.Казани по Советскому району</w:t>
      </w:r>
    </w:p>
    <w:sectPr w:rsidR="00777E22" w:rsidRPr="00A2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C81"/>
    <w:multiLevelType w:val="hybridMultilevel"/>
    <w:tmpl w:val="47A2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2D3"/>
    <w:multiLevelType w:val="hybridMultilevel"/>
    <w:tmpl w:val="A616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021D"/>
    <w:multiLevelType w:val="multilevel"/>
    <w:tmpl w:val="7574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08FB"/>
    <w:multiLevelType w:val="hybridMultilevel"/>
    <w:tmpl w:val="54969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A15"/>
    <w:multiLevelType w:val="hybridMultilevel"/>
    <w:tmpl w:val="FEBE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16E"/>
    <w:multiLevelType w:val="hybridMultilevel"/>
    <w:tmpl w:val="CE76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29EE"/>
    <w:multiLevelType w:val="multilevel"/>
    <w:tmpl w:val="9B6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A3F40"/>
    <w:multiLevelType w:val="hybridMultilevel"/>
    <w:tmpl w:val="83EA3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23A35"/>
    <w:multiLevelType w:val="hybridMultilevel"/>
    <w:tmpl w:val="A62C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A18CD"/>
    <w:multiLevelType w:val="hybridMultilevel"/>
    <w:tmpl w:val="429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561A9"/>
    <w:multiLevelType w:val="hybridMultilevel"/>
    <w:tmpl w:val="BC8C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C2BA8"/>
    <w:multiLevelType w:val="multilevel"/>
    <w:tmpl w:val="09A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B61D4"/>
    <w:multiLevelType w:val="multilevel"/>
    <w:tmpl w:val="C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130E1"/>
    <w:multiLevelType w:val="hybridMultilevel"/>
    <w:tmpl w:val="5BB82816"/>
    <w:lvl w:ilvl="0" w:tplc="4F2CBE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141"/>
    <w:multiLevelType w:val="hybridMultilevel"/>
    <w:tmpl w:val="9EB880C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D905E71"/>
    <w:multiLevelType w:val="hybridMultilevel"/>
    <w:tmpl w:val="C95A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E307B"/>
    <w:multiLevelType w:val="hybridMultilevel"/>
    <w:tmpl w:val="1248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C4A8D"/>
    <w:multiLevelType w:val="hybridMultilevel"/>
    <w:tmpl w:val="9C26F1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15782"/>
    <w:multiLevelType w:val="hybridMultilevel"/>
    <w:tmpl w:val="A040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2584"/>
    <w:multiLevelType w:val="hybridMultilevel"/>
    <w:tmpl w:val="DEFE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F09E3"/>
    <w:multiLevelType w:val="multilevel"/>
    <w:tmpl w:val="17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630F3"/>
    <w:multiLevelType w:val="hybridMultilevel"/>
    <w:tmpl w:val="47E0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50793">
    <w:abstractNumId w:val="21"/>
  </w:num>
  <w:num w:numId="2" w16cid:durableId="287860296">
    <w:abstractNumId w:val="14"/>
  </w:num>
  <w:num w:numId="3" w16cid:durableId="2082284967">
    <w:abstractNumId w:val="13"/>
  </w:num>
  <w:num w:numId="4" w16cid:durableId="423034899">
    <w:abstractNumId w:val="15"/>
  </w:num>
  <w:num w:numId="5" w16cid:durableId="1071998672">
    <w:abstractNumId w:val="4"/>
  </w:num>
  <w:num w:numId="6" w16cid:durableId="49546247">
    <w:abstractNumId w:val="7"/>
  </w:num>
  <w:num w:numId="7" w16cid:durableId="1986665573">
    <w:abstractNumId w:val="10"/>
  </w:num>
  <w:num w:numId="8" w16cid:durableId="1423405759">
    <w:abstractNumId w:val="5"/>
  </w:num>
  <w:num w:numId="9" w16cid:durableId="1241525250">
    <w:abstractNumId w:val="12"/>
  </w:num>
  <w:num w:numId="10" w16cid:durableId="1693918992">
    <w:abstractNumId w:val="6"/>
  </w:num>
  <w:num w:numId="11" w16cid:durableId="2086878378">
    <w:abstractNumId w:val="20"/>
  </w:num>
  <w:num w:numId="12" w16cid:durableId="9333529">
    <w:abstractNumId w:val="11"/>
  </w:num>
  <w:num w:numId="13" w16cid:durableId="900024846">
    <w:abstractNumId w:val="2"/>
  </w:num>
  <w:num w:numId="14" w16cid:durableId="1358699732">
    <w:abstractNumId w:val="19"/>
  </w:num>
  <w:num w:numId="15" w16cid:durableId="1565722440">
    <w:abstractNumId w:val="16"/>
  </w:num>
  <w:num w:numId="16" w16cid:durableId="1506700236">
    <w:abstractNumId w:val="0"/>
  </w:num>
  <w:num w:numId="17" w16cid:durableId="1223951543">
    <w:abstractNumId w:val="18"/>
  </w:num>
  <w:num w:numId="18" w16cid:durableId="1958759129">
    <w:abstractNumId w:val="8"/>
  </w:num>
  <w:num w:numId="19" w16cid:durableId="1874342542">
    <w:abstractNumId w:val="9"/>
  </w:num>
  <w:num w:numId="20" w16cid:durableId="196092331">
    <w:abstractNumId w:val="3"/>
  </w:num>
  <w:num w:numId="21" w16cid:durableId="1472940746">
    <w:abstractNumId w:val="17"/>
  </w:num>
  <w:num w:numId="22" w16cid:durableId="154004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58"/>
    <w:rsid w:val="00017560"/>
    <w:rsid w:val="000644B5"/>
    <w:rsid w:val="00065549"/>
    <w:rsid w:val="00093F03"/>
    <w:rsid w:val="000B72DF"/>
    <w:rsid w:val="000D1456"/>
    <w:rsid w:val="00115F65"/>
    <w:rsid w:val="001D07AF"/>
    <w:rsid w:val="0020773A"/>
    <w:rsid w:val="002144FE"/>
    <w:rsid w:val="00227C48"/>
    <w:rsid w:val="00281794"/>
    <w:rsid w:val="002A5D98"/>
    <w:rsid w:val="002A6F26"/>
    <w:rsid w:val="002A7D34"/>
    <w:rsid w:val="002B3483"/>
    <w:rsid w:val="002B5A61"/>
    <w:rsid w:val="002E1F00"/>
    <w:rsid w:val="00355C08"/>
    <w:rsid w:val="00364650"/>
    <w:rsid w:val="00365A22"/>
    <w:rsid w:val="003F5828"/>
    <w:rsid w:val="00475F03"/>
    <w:rsid w:val="00492FF3"/>
    <w:rsid w:val="004A681B"/>
    <w:rsid w:val="004F1438"/>
    <w:rsid w:val="005073BA"/>
    <w:rsid w:val="00512E60"/>
    <w:rsid w:val="005137EF"/>
    <w:rsid w:val="00517767"/>
    <w:rsid w:val="00547BB2"/>
    <w:rsid w:val="0057477C"/>
    <w:rsid w:val="00577358"/>
    <w:rsid w:val="005B75D1"/>
    <w:rsid w:val="00621FC4"/>
    <w:rsid w:val="00634070"/>
    <w:rsid w:val="00667E77"/>
    <w:rsid w:val="00680326"/>
    <w:rsid w:val="006931DD"/>
    <w:rsid w:val="006A72C8"/>
    <w:rsid w:val="006A7CC7"/>
    <w:rsid w:val="006D04E7"/>
    <w:rsid w:val="006E0E9D"/>
    <w:rsid w:val="007502DF"/>
    <w:rsid w:val="00750975"/>
    <w:rsid w:val="007520F8"/>
    <w:rsid w:val="00761A08"/>
    <w:rsid w:val="00777E22"/>
    <w:rsid w:val="0079473F"/>
    <w:rsid w:val="00801296"/>
    <w:rsid w:val="008257D0"/>
    <w:rsid w:val="00860791"/>
    <w:rsid w:val="0087599E"/>
    <w:rsid w:val="00887F0B"/>
    <w:rsid w:val="008A0363"/>
    <w:rsid w:val="008B0F97"/>
    <w:rsid w:val="008F2004"/>
    <w:rsid w:val="00917F0A"/>
    <w:rsid w:val="00924340"/>
    <w:rsid w:val="009848CB"/>
    <w:rsid w:val="00997321"/>
    <w:rsid w:val="009C1714"/>
    <w:rsid w:val="009C499D"/>
    <w:rsid w:val="00A24E98"/>
    <w:rsid w:val="00A92F7D"/>
    <w:rsid w:val="00B12BA2"/>
    <w:rsid w:val="00B16751"/>
    <w:rsid w:val="00B3319B"/>
    <w:rsid w:val="00B37752"/>
    <w:rsid w:val="00B91F14"/>
    <w:rsid w:val="00BA0313"/>
    <w:rsid w:val="00BC3B3B"/>
    <w:rsid w:val="00BD7A41"/>
    <w:rsid w:val="00C25D0D"/>
    <w:rsid w:val="00CB7FFE"/>
    <w:rsid w:val="00D33B03"/>
    <w:rsid w:val="00E844BA"/>
    <w:rsid w:val="00E84B88"/>
    <w:rsid w:val="00EB45B0"/>
    <w:rsid w:val="00F06239"/>
    <w:rsid w:val="00F2013E"/>
    <w:rsid w:val="00F45789"/>
    <w:rsid w:val="00F46CD1"/>
    <w:rsid w:val="00FB3765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4877"/>
  <w15:chartTrackingRefBased/>
  <w15:docId w15:val="{9AC0CA90-C38E-435E-BC65-E9C7BFB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10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SOVRN</Company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SLW</dc:creator>
  <cp:keywords/>
  <dc:description/>
  <cp:lastModifiedBy>LARISA SOMOVA</cp:lastModifiedBy>
  <cp:revision>29</cp:revision>
  <cp:lastPrinted>2023-05-02T10:58:00Z</cp:lastPrinted>
  <dcterms:created xsi:type="dcterms:W3CDTF">2022-07-03T21:05:00Z</dcterms:created>
  <dcterms:modified xsi:type="dcterms:W3CDTF">2023-05-02T13:56:00Z</dcterms:modified>
</cp:coreProperties>
</file>