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C9" w:rsidRPr="00D70B62" w:rsidRDefault="00742431" w:rsidP="00E364B3">
      <w:pPr>
        <w:pStyle w:val="a4"/>
        <w:spacing w:before="154" w:beforeAutospacing="0" w:after="0" w:afterAutospacing="0"/>
        <w:ind w:firstLine="709"/>
        <w:jc w:val="center"/>
        <w:textAlignment w:val="baseline"/>
      </w:pPr>
      <w:r w:rsidRPr="00592434">
        <w:rPr>
          <w:b/>
        </w:rPr>
        <w:t>Единая</w:t>
      </w:r>
      <w:r w:rsidR="00AF2E44">
        <w:rPr>
          <w:b/>
        </w:rPr>
        <w:t xml:space="preserve"> методическая тема района</w:t>
      </w:r>
      <w:r>
        <w:rPr>
          <w:b/>
        </w:rPr>
        <w:t xml:space="preserve"> на 2021-2026</w:t>
      </w:r>
      <w:r w:rsidR="001969C9">
        <w:rPr>
          <w:b/>
        </w:rPr>
        <w:t xml:space="preserve"> </w:t>
      </w:r>
      <w:proofErr w:type="spellStart"/>
      <w:r w:rsidR="001969C9">
        <w:rPr>
          <w:b/>
        </w:rPr>
        <w:t>г.г</w:t>
      </w:r>
      <w:proofErr w:type="spellEnd"/>
      <w:r w:rsidR="001969C9">
        <w:rPr>
          <w:b/>
        </w:rPr>
        <w:t>: «</w:t>
      </w:r>
      <w:r w:rsidR="001969C9" w:rsidRPr="00D70B62">
        <w:rPr>
          <w:rFonts w:eastAsia="+mn-ea"/>
          <w:b/>
          <w:bCs/>
          <w:color w:val="000000"/>
        </w:rPr>
        <w:t>Развитие образовательной среды как условие формирования компетенций субъектов образовательного процесса</w:t>
      </w:r>
      <w:bookmarkStart w:id="0" w:name="_GoBack"/>
      <w:bookmarkEnd w:id="0"/>
    </w:p>
    <w:p w:rsidR="00742431" w:rsidRPr="00592434" w:rsidRDefault="00742431" w:rsidP="0074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431" w:rsidRPr="00592434" w:rsidRDefault="00742431" w:rsidP="00742431">
      <w:pPr>
        <w:spacing w:after="0" w:line="240" w:lineRule="auto"/>
        <w:ind w:left="720"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169"/>
        <w:gridCol w:w="2410"/>
        <w:gridCol w:w="3260"/>
        <w:gridCol w:w="2127"/>
        <w:gridCol w:w="2976"/>
      </w:tblGrid>
      <w:tr w:rsidR="00742431" w:rsidRPr="00592434" w:rsidTr="00742431">
        <w:trPr>
          <w:cantSplit/>
          <w:trHeight w:val="113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реализации ЕМТ на 5 лет (по годам 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(</w:t>
            </w:r>
            <w:proofErr w:type="spellStart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подтема</w:t>
            </w:r>
            <w:proofErr w:type="spellEnd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учебный год), над которой планируется работать поэтапно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Задачи, направленные на реализацию </w:t>
            </w:r>
            <w:proofErr w:type="spellStart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подтемы</w:t>
            </w:r>
            <w:proofErr w:type="spellEnd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годам)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мероприятия, планируемые в рамках реализации ЕМТ (по годам)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(в </w:t>
            </w:r>
            <w:proofErr w:type="spellStart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методический продукт)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риски</w:t>
            </w:r>
          </w:p>
        </w:tc>
      </w:tr>
      <w:tr w:rsidR="00742431" w:rsidRPr="00592434" w:rsidTr="0074243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этап </w:t>
            </w:r>
          </w:p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2021-22</w:t>
            </w: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-теоретический)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образовательной среды ОО: теоретические основы, основные подходы, компоненты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18" w:rsidRDefault="00683918" w:rsidP="0068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банк валидных диагностик и выявить проблемные зоны, связанные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формированием и развитием ОС;</w:t>
            </w:r>
          </w:p>
          <w:p w:rsidR="00683918" w:rsidRDefault="00683918" w:rsidP="0068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изучить литературу по вопросам развития ОС;</w:t>
            </w:r>
          </w:p>
          <w:p w:rsidR="00683918" w:rsidRDefault="00683918" w:rsidP="0068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разработать модель методической среды в районе (корректировать) с учетом задач реализации ЕМТ</w:t>
            </w:r>
          </w:p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Default="00BF4E7F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диагностика, выявление проблемных зон, связанных с формированием и развитием ОС;</w:t>
            </w:r>
          </w:p>
          <w:p w:rsidR="00BF4E7F" w:rsidRDefault="00BF4E7F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и анализ психолого-педагогической, управленческой литературы по ЕМТ;</w:t>
            </w:r>
          </w:p>
          <w:p w:rsidR="00BF4E7F" w:rsidRDefault="00BF4E7F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установочных, проблемных семинаров для руководителей и педагогов ОО;</w:t>
            </w:r>
          </w:p>
          <w:p w:rsidR="00BF4E7F" w:rsidRDefault="00BF4E7F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собеседования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работы по ЕМТ, консультации;</w:t>
            </w:r>
          </w:p>
          <w:p w:rsidR="00BF4E7F" w:rsidRDefault="00BF4E7F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районные педагогические чтения</w:t>
            </w:r>
          </w:p>
          <w:p w:rsidR="00BF4E7F" w:rsidRPr="00592434" w:rsidRDefault="00BF4E7F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18" w:rsidRDefault="00683918" w:rsidP="0068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валидных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формированием и развитием ОС;</w:t>
            </w:r>
          </w:p>
          <w:p w:rsidR="00742431" w:rsidRPr="00592434" w:rsidRDefault="00683918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11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методической среды в районе</w:t>
            </w:r>
            <w:r w:rsidR="00F11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актуальных задач</w:t>
            </w:r>
            <w:r w:rsidR="00F11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Pr="00592434" w:rsidRDefault="00F11144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проблемы поиска и сбора валидных диагностик </w:t>
            </w:r>
          </w:p>
        </w:tc>
      </w:tr>
      <w:tr w:rsidR="00742431" w:rsidRPr="00592434" w:rsidTr="0074243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</w:t>
            </w:r>
          </w:p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</w:t>
            </w:r>
            <w:proofErr w:type="spellEnd"/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-практический)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современной образовательной среды: факторы,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условия, проектно-программное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Default="00F11144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разработать проекты и программы методического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сопровождения реализации ЕМТ;</w:t>
            </w:r>
          </w:p>
          <w:p w:rsidR="00F11144" w:rsidRPr="00592434" w:rsidRDefault="00F11144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начать реализацию разработанных проектов и программ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Default="00F11144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разработка и защита проектов и программ, связанных с реализацией ЕМТ;</w:t>
            </w:r>
          </w:p>
          <w:p w:rsidR="00F11144" w:rsidRDefault="00F11144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защита </w:t>
            </w:r>
            <w:r w:rsidR="00331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моделей образовательной среды ОО, презентация проектов и программ реализации ЕМТ;</w:t>
            </w:r>
          </w:p>
          <w:p w:rsidR="0033150A" w:rsidRPr="00592434" w:rsidRDefault="0033150A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реализация разработанных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и 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Default="0033150A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электронный сборник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моделей образовательной среды ОО</w:t>
            </w:r>
            <w:r w:rsidR="007F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1B73" w:rsidRDefault="007F1B73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проекты и программы реализации ЕМТ</w:t>
            </w:r>
            <w:r w:rsidR="00467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79DE" w:rsidRPr="00592434" w:rsidRDefault="004679DE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пакет рекомендаций по реализации ЕМТ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431" w:rsidRPr="00592434" w:rsidTr="0074243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</w:t>
            </w:r>
          </w:p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(2023-2024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обеспечение реализуемой модели формирования и развития ОС и ее внедрение в образовательную практику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Default="00F47185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определить технологическое обеспечение модели (технологии, методы, техники, приемы) и использовать их в практике;</w:t>
            </w:r>
          </w:p>
          <w:p w:rsidR="00F47185" w:rsidRPr="00592434" w:rsidRDefault="00F47185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продолжить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реализацию разработанных проектов и программ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F2" w:rsidRPr="00BD09F2" w:rsidRDefault="007F1B73" w:rsidP="00BD0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D09F2" w:rsidRPr="00B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Пространственно-семантический </w:t>
            </w:r>
            <w:r w:rsidR="00B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(развитие образовательных зон, предметных кабинетов</w:t>
            </w:r>
          </w:p>
          <w:p w:rsidR="00BD09F2" w:rsidRPr="00BD09F2" w:rsidRDefault="007F1B73" w:rsidP="00BD0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D09F2" w:rsidRPr="00B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Содержательно-методический</w:t>
            </w:r>
            <w:r w:rsidR="00B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(совершенствование учебных планов, программ, форм обучения, технологий, методов, техник обучения)</w:t>
            </w:r>
          </w:p>
          <w:p w:rsidR="00742431" w:rsidRPr="00592434" w:rsidRDefault="007F1B73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Коммуникационно</w:t>
            </w:r>
            <w:proofErr w:type="spellEnd"/>
            <w:r w:rsidR="00BD0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-организационный (разработка, совершенствование программ воспитания учащихся;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психологического сопровождения учащихся; развитие детско-родительского и педагогического сообщества)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Default="007F1B73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электронные презентации архитектурно-эстетического пространства ОО, образовательных зон, учебных кабинетов;</w:t>
            </w:r>
          </w:p>
          <w:p w:rsidR="007F1B73" w:rsidRPr="00592434" w:rsidRDefault="007F1B73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материалы  Фестиваля управленческих, педагогических находок в ОО, районе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431" w:rsidRPr="00592434" w:rsidTr="0074243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этап</w:t>
            </w:r>
          </w:p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Обобщения 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(2024-2025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и оценка эффективности функционирования и развития 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Default="001F2F67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провести экспертную оценку эффективности реализуемых программ и проектов;</w:t>
            </w:r>
          </w:p>
          <w:p w:rsidR="001F2F67" w:rsidRPr="00592434" w:rsidRDefault="001F2F67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совершенствовать деятельность ОО и методической службы рай</w:t>
            </w:r>
            <w:r w:rsidR="002B2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на основе экспертной оценки эффективности реализуемых программ и проектов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Default="002B257A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мероприятия по экспертизе деятельности ОО и ММС по реализации ЕМТ;</w:t>
            </w:r>
          </w:p>
          <w:p w:rsidR="002B257A" w:rsidRPr="00592434" w:rsidRDefault="002B257A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районная конференция (круглый стол) по теме «Семья и школа»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Default="001F2F67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материалы конференции (круглого стола) по теме «Семья и школа»</w:t>
            </w:r>
            <w:r w:rsidR="00467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79DE" w:rsidRPr="00592434" w:rsidRDefault="004679DE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431" w:rsidRPr="00592434" w:rsidTr="0074243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этап</w:t>
            </w:r>
          </w:p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Распространения 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9C" w:rsidRPr="005B2F9C" w:rsidRDefault="005B2F9C" w:rsidP="005B2F9C">
            <w:pPr>
              <w:tabs>
                <w:tab w:val="left" w:pos="720"/>
              </w:tabs>
              <w:textAlignment w:val="baseline"/>
              <w:rPr>
                <w:rFonts w:ascii="Times New Roman" w:hAnsi="Times New Roman" w:cs="Times New Roman"/>
                <w:color w:val="7C1302"/>
                <w:sz w:val="24"/>
                <w:szCs w:val="24"/>
              </w:rPr>
            </w:pPr>
            <w:r w:rsidRPr="005B2F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Обобщение </w:t>
            </w:r>
            <w:r w:rsidR="002B25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распространение </w:t>
            </w:r>
            <w:r w:rsidRPr="005B2F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лучших практик внедрения современных технологий и методик работы с руководящими и педагогическими кадрами, направленных на повышение профессионализма и качества образования </w:t>
            </w:r>
            <w:r w:rsidRPr="005B2F9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учащихся в соответствии</w:t>
            </w:r>
            <w:r w:rsidR="002B257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с государственными стандартами</w:t>
            </w:r>
          </w:p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Default="002B4787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обобщить опыт работы ОО и ММС по реализации ЕМТ;</w:t>
            </w:r>
          </w:p>
          <w:p w:rsidR="002B4787" w:rsidRPr="00592434" w:rsidRDefault="002B4787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распространить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лучшие</w:t>
            </w:r>
            <w:r w:rsidRPr="005B2F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реализации программ, проектов реализации ЕМТ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Pr="00592434" w:rsidRDefault="004679DE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и проведение НПК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Pr="00592434" w:rsidRDefault="004679DE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материалы НПК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31" w:rsidRPr="00592434" w:rsidRDefault="00742431" w:rsidP="009D4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2431" w:rsidRPr="00592434" w:rsidRDefault="00742431" w:rsidP="00742431">
      <w:pPr>
        <w:spacing w:line="256" w:lineRule="auto"/>
        <w:jc w:val="both"/>
        <w:rPr>
          <w:rFonts w:ascii="Calibri" w:eastAsia="Calibri" w:hAnsi="Calibri" w:cs="Times New Roman"/>
        </w:rPr>
      </w:pPr>
    </w:p>
    <w:p w:rsidR="001A3D30" w:rsidRDefault="001A3D30" w:rsidP="00742431">
      <w:pPr>
        <w:spacing w:after="0"/>
      </w:pPr>
    </w:p>
    <w:sectPr w:rsidR="001A3D30" w:rsidSect="007424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446A6"/>
    <w:multiLevelType w:val="hybridMultilevel"/>
    <w:tmpl w:val="2A185A16"/>
    <w:lvl w:ilvl="0" w:tplc="73ECAA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0EB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7AE8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AC97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1E52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2333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6D1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020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F8854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59"/>
    <w:rsid w:val="001969C9"/>
    <w:rsid w:val="001A3D30"/>
    <w:rsid w:val="001F2F67"/>
    <w:rsid w:val="002B257A"/>
    <w:rsid w:val="002B4787"/>
    <w:rsid w:val="0033150A"/>
    <w:rsid w:val="004679DE"/>
    <w:rsid w:val="00520A0D"/>
    <w:rsid w:val="005B2F9C"/>
    <w:rsid w:val="00683918"/>
    <w:rsid w:val="00742431"/>
    <w:rsid w:val="007F1B73"/>
    <w:rsid w:val="00861D22"/>
    <w:rsid w:val="00AF2E44"/>
    <w:rsid w:val="00BD09F2"/>
    <w:rsid w:val="00BF4E7F"/>
    <w:rsid w:val="00C35459"/>
    <w:rsid w:val="00E364B3"/>
    <w:rsid w:val="00F0325F"/>
    <w:rsid w:val="00F11144"/>
    <w:rsid w:val="00F4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B9F5"/>
  <w15:chartTrackingRefBased/>
  <w15:docId w15:val="{E5FDA994-A21D-48E1-9D98-B46F9402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4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F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9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SOVRN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SLW</dc:creator>
  <cp:keywords/>
  <dc:description/>
  <cp:lastModifiedBy>SLW</cp:lastModifiedBy>
  <cp:revision>10</cp:revision>
  <dcterms:created xsi:type="dcterms:W3CDTF">2022-01-18T21:25:00Z</dcterms:created>
  <dcterms:modified xsi:type="dcterms:W3CDTF">2022-01-20T22:23:00Z</dcterms:modified>
</cp:coreProperties>
</file>