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E45" w:rsidRPr="00DE7E45" w:rsidRDefault="00DE7E45" w:rsidP="00DE7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E45">
        <w:rPr>
          <w:rFonts w:ascii="Times New Roman" w:hAnsi="Times New Roman" w:cs="Times New Roman"/>
          <w:b/>
          <w:bCs/>
          <w:sz w:val="24"/>
          <w:szCs w:val="24"/>
        </w:rPr>
        <w:t>Анализ деятельности  за 2012-2013</w:t>
      </w:r>
      <w:r w:rsidRPr="00DE7E45">
        <w:rPr>
          <w:rFonts w:ascii="Times New Roman" w:hAnsi="Times New Roman" w:cs="Times New Roman"/>
          <w:sz w:val="24"/>
          <w:szCs w:val="24"/>
        </w:rPr>
        <w:t xml:space="preserve"> учебный год и перспективные направления развития дошкольного образования позволили выделить следующие </w:t>
      </w:r>
      <w:r w:rsidRPr="00DE7E45">
        <w:rPr>
          <w:rFonts w:ascii="Times New Roman" w:hAnsi="Times New Roman" w:cs="Times New Roman"/>
          <w:b/>
          <w:bCs/>
          <w:sz w:val="24"/>
          <w:szCs w:val="24"/>
        </w:rPr>
        <w:t>основные задачи методической работы по дошкольному образованию</w:t>
      </w:r>
      <w:r w:rsidRPr="00DE7E45">
        <w:rPr>
          <w:rFonts w:ascii="Times New Roman" w:hAnsi="Times New Roman" w:cs="Times New Roman"/>
          <w:sz w:val="24"/>
          <w:szCs w:val="24"/>
        </w:rPr>
        <w:t xml:space="preserve"> ИМО ГМЦ по Советскому району г. Казани на 2013-2014 </w:t>
      </w:r>
      <w:proofErr w:type="spellStart"/>
      <w:r w:rsidRPr="00DE7E45">
        <w:rPr>
          <w:rFonts w:ascii="Times New Roman" w:hAnsi="Times New Roman" w:cs="Times New Roman"/>
          <w:sz w:val="24"/>
          <w:szCs w:val="24"/>
        </w:rPr>
        <w:t>уч</w:t>
      </w:r>
      <w:proofErr w:type="gramStart"/>
      <w:r w:rsidRPr="00DE7E45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DE7E4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DE7E45">
        <w:rPr>
          <w:rFonts w:ascii="Times New Roman" w:hAnsi="Times New Roman" w:cs="Times New Roman"/>
          <w:sz w:val="24"/>
          <w:szCs w:val="24"/>
        </w:rPr>
        <w:t>:</w:t>
      </w:r>
    </w:p>
    <w:p w:rsidR="00DE7E45" w:rsidRPr="00DE7E45" w:rsidRDefault="00DE7E45" w:rsidP="00DE7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E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7E45" w:rsidRPr="00DE7E45" w:rsidRDefault="00DE7E45" w:rsidP="00DE7E45">
      <w:pPr>
        <w:pStyle w:val="a4"/>
        <w:numPr>
          <w:ilvl w:val="0"/>
          <w:numId w:val="1"/>
        </w:numPr>
        <w:tabs>
          <w:tab w:val="clear" w:pos="1065"/>
          <w:tab w:val="num" w:pos="540"/>
        </w:tabs>
        <w:spacing w:after="0"/>
        <w:ind w:left="540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7E45">
        <w:rPr>
          <w:rFonts w:ascii="Times New Roman" w:hAnsi="Times New Roman" w:cs="Times New Roman"/>
          <w:sz w:val="24"/>
          <w:szCs w:val="24"/>
        </w:rPr>
        <w:t>Совершенствование системы работы по сохранению и укреплению здоровья детей, формированию культуры здорового образа жизни;</w:t>
      </w:r>
    </w:p>
    <w:p w:rsidR="00DE7E45" w:rsidRPr="00DE7E45" w:rsidRDefault="00DE7E45" w:rsidP="00DE7E45">
      <w:pPr>
        <w:pStyle w:val="a4"/>
        <w:numPr>
          <w:ilvl w:val="0"/>
          <w:numId w:val="1"/>
        </w:numPr>
        <w:tabs>
          <w:tab w:val="clear" w:pos="1065"/>
          <w:tab w:val="num" w:pos="540"/>
        </w:tabs>
        <w:spacing w:after="0"/>
        <w:ind w:left="540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7E45">
        <w:rPr>
          <w:rFonts w:ascii="Times New Roman" w:hAnsi="Times New Roman" w:cs="Times New Roman"/>
          <w:sz w:val="24"/>
          <w:szCs w:val="24"/>
        </w:rPr>
        <w:t xml:space="preserve">Методическое сопровождение </w:t>
      </w:r>
      <w:r w:rsidR="003051DF">
        <w:rPr>
          <w:rFonts w:ascii="Times New Roman" w:hAnsi="Times New Roman" w:cs="Times New Roman"/>
          <w:sz w:val="24"/>
          <w:szCs w:val="24"/>
        </w:rPr>
        <w:t>внедрения</w:t>
      </w:r>
      <w:r w:rsidRPr="00DE7E45">
        <w:rPr>
          <w:rFonts w:ascii="Times New Roman" w:hAnsi="Times New Roman" w:cs="Times New Roman"/>
          <w:sz w:val="24"/>
          <w:szCs w:val="24"/>
        </w:rPr>
        <w:t xml:space="preserve"> республиканского проекта по обучению двум государственным языкам детей дошкольного возраста согласно нового УМК в </w:t>
      </w:r>
      <w:proofErr w:type="gramStart"/>
      <w:r w:rsidRPr="00DE7E45">
        <w:rPr>
          <w:rFonts w:ascii="Times New Roman" w:hAnsi="Times New Roman" w:cs="Times New Roman"/>
          <w:sz w:val="24"/>
          <w:szCs w:val="24"/>
        </w:rPr>
        <w:t>рамках</w:t>
      </w:r>
      <w:proofErr w:type="gramEnd"/>
      <w:r w:rsidRPr="00DE7E45">
        <w:rPr>
          <w:rFonts w:ascii="Times New Roman" w:hAnsi="Times New Roman" w:cs="Times New Roman"/>
          <w:sz w:val="24"/>
          <w:szCs w:val="24"/>
        </w:rPr>
        <w:t xml:space="preserve"> психолого-педагогического процесса в ДОУ в соответствии с ФГТ;</w:t>
      </w:r>
    </w:p>
    <w:p w:rsidR="00DE7E45" w:rsidRPr="00DE7E45" w:rsidRDefault="00DE7E45" w:rsidP="00DE7E45">
      <w:pPr>
        <w:pStyle w:val="a4"/>
        <w:numPr>
          <w:ilvl w:val="0"/>
          <w:numId w:val="1"/>
        </w:numPr>
        <w:tabs>
          <w:tab w:val="clear" w:pos="1065"/>
          <w:tab w:val="num" w:pos="540"/>
        </w:tabs>
        <w:spacing w:after="0"/>
        <w:ind w:left="540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7E45">
        <w:rPr>
          <w:rFonts w:ascii="Times New Roman" w:hAnsi="Times New Roman" w:cs="Times New Roman"/>
          <w:sz w:val="24"/>
          <w:szCs w:val="24"/>
        </w:rPr>
        <w:t>Обеспечение преемственности  в работе дошкольных образовательных учреждений и начальной школы в соответствии с ФГТ и ФГОС НОО;</w:t>
      </w:r>
    </w:p>
    <w:p w:rsidR="00DE7E45" w:rsidRPr="00DE7E45" w:rsidRDefault="00DE7E45" w:rsidP="00DE7E45">
      <w:pPr>
        <w:pStyle w:val="a4"/>
        <w:numPr>
          <w:ilvl w:val="0"/>
          <w:numId w:val="1"/>
        </w:numPr>
        <w:tabs>
          <w:tab w:val="clear" w:pos="1065"/>
          <w:tab w:val="num" w:pos="540"/>
        </w:tabs>
        <w:spacing w:after="0"/>
        <w:ind w:left="540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7E45">
        <w:rPr>
          <w:rFonts w:ascii="Times New Roman" w:hAnsi="Times New Roman" w:cs="Times New Roman"/>
          <w:sz w:val="24"/>
          <w:szCs w:val="24"/>
        </w:rPr>
        <w:t>Повышение качества коррекционно-образовательного процесса, реализация механизмов обеспечения доступности дошкольного образования для детей с ограниченными возможностями здоровья</w:t>
      </w:r>
    </w:p>
    <w:p w:rsidR="00DE7E45" w:rsidRPr="00DE7E45" w:rsidRDefault="00DE7E45" w:rsidP="00DE7E45">
      <w:pPr>
        <w:pStyle w:val="a4"/>
        <w:numPr>
          <w:ilvl w:val="0"/>
          <w:numId w:val="1"/>
        </w:numPr>
        <w:tabs>
          <w:tab w:val="clear" w:pos="1065"/>
          <w:tab w:val="num" w:pos="540"/>
        </w:tabs>
        <w:spacing w:after="0"/>
        <w:ind w:left="540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7E45">
        <w:rPr>
          <w:rFonts w:ascii="Times New Roman" w:hAnsi="Times New Roman" w:cs="Times New Roman"/>
          <w:sz w:val="24"/>
          <w:szCs w:val="24"/>
        </w:rPr>
        <w:t>Информатизация дошкольного образования в рамках реализации проекта «Электронный детский сад»</w:t>
      </w:r>
    </w:p>
    <w:p w:rsidR="00DE7E45" w:rsidRPr="00DE7E45" w:rsidRDefault="00DE7E45" w:rsidP="00DE7E45">
      <w:pPr>
        <w:pStyle w:val="a4"/>
        <w:numPr>
          <w:ilvl w:val="0"/>
          <w:numId w:val="1"/>
        </w:numPr>
        <w:tabs>
          <w:tab w:val="clear" w:pos="1065"/>
          <w:tab w:val="num" w:pos="540"/>
        </w:tabs>
        <w:spacing w:after="0"/>
        <w:ind w:left="540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7E45">
        <w:rPr>
          <w:rFonts w:ascii="Times New Roman" w:hAnsi="Times New Roman" w:cs="Times New Roman"/>
          <w:sz w:val="24"/>
          <w:szCs w:val="24"/>
        </w:rPr>
        <w:t xml:space="preserve">Повышение педагогической компетентности родителей в вопросах воспитания детей раннего и дошкольного возраста; </w:t>
      </w:r>
    </w:p>
    <w:p w:rsidR="00DE7E45" w:rsidRPr="00DE7E45" w:rsidRDefault="00DE7E45" w:rsidP="00DE7E45">
      <w:pPr>
        <w:pStyle w:val="a4"/>
        <w:numPr>
          <w:ilvl w:val="0"/>
          <w:numId w:val="1"/>
        </w:numPr>
        <w:tabs>
          <w:tab w:val="clear" w:pos="1065"/>
          <w:tab w:val="num" w:pos="540"/>
        </w:tabs>
        <w:spacing w:after="0"/>
        <w:ind w:left="540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7E45">
        <w:rPr>
          <w:rFonts w:ascii="Times New Roman" w:hAnsi="Times New Roman" w:cs="Times New Roman"/>
          <w:sz w:val="24"/>
          <w:szCs w:val="24"/>
        </w:rPr>
        <w:t xml:space="preserve">Повышение </w:t>
      </w:r>
      <w:proofErr w:type="spellStart"/>
      <w:r w:rsidRPr="00DE7E45">
        <w:rPr>
          <w:rFonts w:ascii="Times New Roman" w:hAnsi="Times New Roman" w:cs="Times New Roman"/>
          <w:sz w:val="24"/>
          <w:szCs w:val="24"/>
        </w:rPr>
        <w:t>категорийного</w:t>
      </w:r>
      <w:proofErr w:type="spellEnd"/>
      <w:r w:rsidRPr="00DE7E45">
        <w:rPr>
          <w:rFonts w:ascii="Times New Roman" w:hAnsi="Times New Roman" w:cs="Times New Roman"/>
          <w:sz w:val="24"/>
          <w:szCs w:val="24"/>
        </w:rPr>
        <w:t xml:space="preserve"> уровня педагогических работников дошкольных образовательных учреждений через различные формы повышения профессионального мастерства </w:t>
      </w:r>
    </w:p>
    <w:p w:rsidR="00DE7E45" w:rsidRPr="00DE7E45" w:rsidRDefault="00DE7E45" w:rsidP="00DE7E45">
      <w:pPr>
        <w:tabs>
          <w:tab w:val="left" w:pos="904"/>
        </w:tabs>
        <w:rPr>
          <w:rFonts w:ascii="Times New Roman" w:hAnsi="Times New Roman" w:cs="Times New Roman"/>
          <w:sz w:val="24"/>
          <w:szCs w:val="24"/>
        </w:rPr>
      </w:pPr>
    </w:p>
    <w:p w:rsidR="00DE7E45" w:rsidRPr="00DE7E45" w:rsidRDefault="00DE7E45" w:rsidP="00DE7E4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7E45">
        <w:rPr>
          <w:rFonts w:ascii="Times New Roman" w:hAnsi="Times New Roman" w:cs="Times New Roman"/>
          <w:b/>
          <w:bCs/>
          <w:sz w:val="24"/>
          <w:szCs w:val="24"/>
        </w:rPr>
        <w:t>План методической работы по дошкольному образованию</w:t>
      </w:r>
    </w:p>
    <w:p w:rsidR="00DE7E45" w:rsidRPr="00DE7E45" w:rsidRDefault="00DE7E45" w:rsidP="00DE7E4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7E45">
        <w:rPr>
          <w:rFonts w:ascii="Times New Roman" w:hAnsi="Times New Roman" w:cs="Times New Roman"/>
          <w:b/>
          <w:bCs/>
          <w:sz w:val="24"/>
          <w:szCs w:val="24"/>
        </w:rPr>
        <w:t xml:space="preserve"> на 2013-2014 </w:t>
      </w:r>
      <w:proofErr w:type="spellStart"/>
      <w:r w:rsidRPr="00DE7E45">
        <w:rPr>
          <w:rFonts w:ascii="Times New Roman" w:hAnsi="Times New Roman" w:cs="Times New Roman"/>
          <w:b/>
          <w:bCs/>
          <w:sz w:val="24"/>
          <w:szCs w:val="24"/>
        </w:rPr>
        <w:t>уч</w:t>
      </w:r>
      <w:proofErr w:type="gramStart"/>
      <w:r w:rsidRPr="00DE7E45">
        <w:rPr>
          <w:rFonts w:ascii="Times New Roman" w:hAnsi="Times New Roman" w:cs="Times New Roman"/>
          <w:b/>
          <w:bCs/>
          <w:sz w:val="24"/>
          <w:szCs w:val="24"/>
        </w:rPr>
        <w:t>.г</w:t>
      </w:r>
      <w:proofErr w:type="gramEnd"/>
      <w:r w:rsidRPr="00DE7E45">
        <w:rPr>
          <w:rFonts w:ascii="Times New Roman" w:hAnsi="Times New Roman" w:cs="Times New Roman"/>
          <w:b/>
          <w:bCs/>
          <w:sz w:val="24"/>
          <w:szCs w:val="24"/>
        </w:rPr>
        <w:t>од</w:t>
      </w:r>
      <w:proofErr w:type="spellEnd"/>
    </w:p>
    <w:p w:rsidR="00DE7E45" w:rsidRPr="00DE7E45" w:rsidRDefault="00DE7E45" w:rsidP="00DE7E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7E45">
        <w:rPr>
          <w:rFonts w:ascii="Times New Roman" w:hAnsi="Times New Roman" w:cs="Times New Roman"/>
          <w:b/>
          <w:bCs/>
          <w:sz w:val="24"/>
          <w:szCs w:val="24"/>
        </w:rPr>
        <w:t>Единая методическая тема района:</w:t>
      </w:r>
    </w:p>
    <w:p w:rsidR="00DE7E45" w:rsidRPr="00DE7E45" w:rsidRDefault="00DE7E45" w:rsidP="00DE7E4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7E45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«Формирование компетентности участников образовательного процесса как одно из ключевых направлений современной стратегии развития образования»</w:t>
      </w:r>
    </w:p>
    <w:p w:rsidR="00DE7E45" w:rsidRPr="00DE7E45" w:rsidRDefault="00DE7E45" w:rsidP="00DE7E4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6"/>
        <w:gridCol w:w="5230"/>
        <w:gridCol w:w="1717"/>
        <w:gridCol w:w="85"/>
        <w:gridCol w:w="1899"/>
      </w:tblGrid>
      <w:tr w:rsidR="00DE7E45" w:rsidRPr="00DE7E45" w:rsidTr="0054449A">
        <w:tc>
          <w:tcPr>
            <w:tcW w:w="9747" w:type="dxa"/>
            <w:gridSpan w:val="5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1. Информационно-аналитическая</w:t>
            </w:r>
          </w:p>
        </w:tc>
      </w:tr>
      <w:tr w:rsidR="00DE7E45" w:rsidRPr="00DE7E45" w:rsidTr="0054449A">
        <w:tc>
          <w:tcPr>
            <w:tcW w:w="816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п\</w:t>
            </w:r>
            <w:proofErr w:type="gramStart"/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230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DE7E45" w:rsidRPr="00DE7E45" w:rsidTr="0054449A">
        <w:trPr>
          <w:cantSplit/>
        </w:trPr>
        <w:tc>
          <w:tcPr>
            <w:tcW w:w="9747" w:type="dxa"/>
            <w:gridSpan w:val="5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230" w:type="dxa"/>
          </w:tcPr>
          <w:p w:rsidR="00DE7E45" w:rsidRPr="00DE7E45" w:rsidRDefault="00DE7E45" w:rsidP="0054449A">
            <w:pPr>
              <w:pStyle w:val="a5"/>
              <w:jc w:val="both"/>
            </w:pPr>
            <w:r w:rsidRPr="00DE7E45">
              <w:t>Обновление банка вновь назначенных ответственных за аттестацию педагогических кадров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Сентябрь 2013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Романова Н.Г. методист ИМО ГМЦ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Методическое  сопровождение и подготовка материалов аттестующихся педагогов ДОУ Советского района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  <w:proofErr w:type="gram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екабрь 2013 </w:t>
            </w:r>
          </w:p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Январь-март 2014 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Романова Н.Г. методист ИМО ГМЦ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Аудит аттестационных материалов педагогов</w:t>
            </w:r>
            <w:proofErr w:type="gram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аттестующихся на первую и  высшую квалификационную категорию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Согласно заявлениям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Романова Н.Г. методист ИМО ГМЦ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Собеседование с заведующими, старшими воспитателями  ДОУ с целью сбора информации об инновационной работе и последующего анализа (совместно с отделом образования).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Сентябрь 2013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Романова Н.Г. методист ИМО ГМЦ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Анализ курсовой подготовки за 2013 год, создание базы данных на КПК 2014 г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Декабрь 2013 январь </w:t>
            </w:r>
            <w:proofErr w:type="gram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арт 2014 г.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Романова Н.Г. методист ИМО ГМЦ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Заседание руководителей РМО: анализ деятельности за год, планирование работы на 2014-2015 учебный год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Май 2014 г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Руководители РМО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информационно-инструктивных совещаний по темам: </w:t>
            </w:r>
          </w:p>
          <w:p w:rsidR="00DE7E45" w:rsidRPr="00DE7E45" w:rsidRDefault="00DE7E45" w:rsidP="0054449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- Совещание по вопросам внедрения ФГТ, аттестации педагогических кадров, курсов повышения квалификации</w:t>
            </w:r>
          </w:p>
          <w:p w:rsidR="00DE7E45" w:rsidRPr="00DE7E45" w:rsidRDefault="00DE7E45" w:rsidP="0054449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-о порядке проведения аттестации в 2013, 2014 году</w:t>
            </w:r>
          </w:p>
          <w:p w:rsidR="00DE7E45" w:rsidRPr="00DE7E45" w:rsidRDefault="00DE7E45" w:rsidP="0054449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-организация и проведение экспертизы деятельности педагогических работников ДОУ, претендующих на первую и высшую квалификационные категории</w:t>
            </w:r>
          </w:p>
          <w:p w:rsidR="00DE7E45" w:rsidRPr="00DE7E45" w:rsidRDefault="00DE7E45" w:rsidP="0054449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-требования к оформлению аттестационных документов</w:t>
            </w:r>
          </w:p>
          <w:p w:rsidR="00DE7E45" w:rsidRPr="00DE7E45" w:rsidRDefault="00DE7E45" w:rsidP="0054449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- о порядке проведения аттестации в 2014 году, обсуждение итогов аттестации 2013 года</w:t>
            </w:r>
          </w:p>
          <w:p w:rsidR="00DE7E45" w:rsidRPr="00DE7E45" w:rsidRDefault="00DE7E45" w:rsidP="0054449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- о курсовой подготовке и профессиональной переподготовке работников ДОУ</w:t>
            </w:r>
          </w:p>
          <w:p w:rsidR="00DE7E45" w:rsidRPr="00DE7E45" w:rsidRDefault="00DE7E45" w:rsidP="0054449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- об эффективном внедрении УМК по обучению детей дошкольного возраста татарскому языку</w:t>
            </w:r>
          </w:p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- Изучение, обобщение и распространение передового педагогического опыта ДОУ и педагогов по итогам аттестации, конкурсов,  внедрения УМК и т.д.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В течение года 2 раза в месяц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Романова Н.Г. методист ИМО ГМЦ</w:t>
            </w:r>
          </w:p>
        </w:tc>
      </w:tr>
      <w:tr w:rsidR="00DE7E45" w:rsidRPr="00DE7E45" w:rsidTr="0054449A">
        <w:tc>
          <w:tcPr>
            <w:tcW w:w="9747" w:type="dxa"/>
            <w:gridSpan w:val="5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Контрольно-  аналитическая деятельность</w:t>
            </w:r>
          </w:p>
        </w:tc>
      </w:tr>
      <w:tr w:rsidR="00DE7E45" w:rsidRPr="00DE7E45" w:rsidTr="0054449A">
        <w:tc>
          <w:tcPr>
            <w:tcW w:w="816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п\</w:t>
            </w:r>
            <w:proofErr w:type="gramStart"/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230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Анализ годовых планов работы ДОУ на 2013-2014 </w:t>
            </w:r>
            <w:proofErr w:type="spell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2,3 неделя сентября по графику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Старшие воспитатели ДОУ </w:t>
            </w:r>
          </w:p>
        </w:tc>
      </w:tr>
      <w:tr w:rsidR="00DE7E45" w:rsidRPr="00DE7E45" w:rsidTr="0054449A">
        <w:tc>
          <w:tcPr>
            <w:tcW w:w="9747" w:type="dxa"/>
            <w:gridSpan w:val="5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Организационно-методическая деятельность</w:t>
            </w:r>
          </w:p>
        </w:tc>
      </w:tr>
      <w:tr w:rsidR="00DE7E45" w:rsidRPr="00DE7E45" w:rsidTr="0054449A">
        <w:tc>
          <w:tcPr>
            <w:tcW w:w="9747" w:type="dxa"/>
            <w:gridSpan w:val="5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 Методическое сопровождение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 на курсах повышения квалификации педагогических работников дошкольных образовательных учреждений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планам графикам </w:t>
            </w:r>
            <w:proofErr w:type="spell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ПМЦПКиППРО</w:t>
            </w:r>
            <w:proofErr w:type="spell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, ИРО РТ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Романова Н.Г. методист ИМО ГМЦ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методической помощи педагогическим работникам в период подготовки к аттестации, в </w:t>
            </w:r>
            <w:proofErr w:type="spell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Романова Н.Г. методист ИМО ГМЦ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Организация обучающих семинаров по изучению татарского языка русскоязычными педагогами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2013 г по микрорайонам </w:t>
            </w:r>
            <w:proofErr w:type="gram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согласно приказа</w:t>
            </w:r>
            <w:proofErr w:type="gram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отдела </w:t>
            </w:r>
            <w:r w:rsidRPr="00DE7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Романова Н.Г. методист ИМО ГМЦ</w:t>
            </w:r>
            <w:proofErr w:type="gram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тьюторы</w:t>
            </w:r>
            <w:proofErr w:type="spell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, педагоги ДОУ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3.1.4.</w:t>
            </w: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районного этапа городского  конкурса «Учитель года – 2014», номинация «Педагог дошкольного образования»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По плану ГМЦ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Романова Н.Г. методист ИМО ГМЦ</w:t>
            </w:r>
          </w:p>
        </w:tc>
      </w:tr>
      <w:tr w:rsidR="00DE7E45" w:rsidRPr="00DE7E45" w:rsidTr="0054449A">
        <w:trPr>
          <w:trHeight w:val="291"/>
        </w:trPr>
        <w:tc>
          <w:tcPr>
            <w:tcW w:w="9747" w:type="dxa"/>
            <w:gridSpan w:val="5"/>
            <w:vAlign w:val="center"/>
          </w:tcPr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Координация деятельности РМО ДОУ</w:t>
            </w:r>
          </w:p>
        </w:tc>
      </w:tr>
      <w:tr w:rsidR="00DE7E45" w:rsidRPr="00DE7E45" w:rsidTr="0054449A">
        <w:tc>
          <w:tcPr>
            <w:tcW w:w="816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п\</w:t>
            </w:r>
            <w:proofErr w:type="gramStart"/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230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DE7E45" w:rsidRPr="00DE7E45" w:rsidTr="0054449A">
        <w:trPr>
          <w:cantSplit/>
        </w:trPr>
        <w:tc>
          <w:tcPr>
            <w:tcW w:w="816" w:type="dxa"/>
            <w:vMerge w:val="restart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8931" w:type="dxa"/>
            <w:gridSpan w:val="4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Постоянно действующий проблемный теоретико-практический семинар  для старших воспитателей "Профессиональное мастерство педагога как условие качества образования в дошкольном учреждении" 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1.Система педагогического мониторинга и контроля в дошкольном образовании.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Октябрь 2013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76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2. Роль старшего воспитателя по реализации  УМК в работе ДОУ.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Январь 2014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305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3.Интеграция образовательных областей, планирование и реализация.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Март 2014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398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4.Проектирование образовательной деятельности и дополнительных услуг с использованием современных технологий.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Май 2014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261</w:t>
            </w:r>
          </w:p>
        </w:tc>
      </w:tr>
      <w:tr w:rsidR="00DE7E45" w:rsidRPr="00DE7E45" w:rsidTr="0054449A">
        <w:trPr>
          <w:cantSplit/>
        </w:trPr>
        <w:tc>
          <w:tcPr>
            <w:tcW w:w="816" w:type="dxa"/>
            <w:vMerge w:val="restart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3.2.</w:t>
            </w:r>
          </w:p>
        </w:tc>
        <w:tc>
          <w:tcPr>
            <w:tcW w:w="8931" w:type="dxa"/>
            <w:gridSpan w:val="4"/>
            <w:vAlign w:val="center"/>
          </w:tcPr>
          <w:p w:rsidR="00DE7E45" w:rsidRPr="00DE7E45" w:rsidRDefault="00DE7E45" w:rsidP="0054449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РМО педагогов – психологов ДОУ «</w:t>
            </w:r>
            <w:proofErr w:type="spellStart"/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Психолого</w:t>
            </w:r>
            <w:proofErr w:type="spellEnd"/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педагогическое сопровождение воспитательно-образовательного процесса»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78" w:lineRule="exact"/>
              <w:jc w:val="both"/>
            </w:pPr>
            <w:r w:rsidRPr="00DE7E45">
              <w:t>Психологическая готовность обучению в школе. Критерии. Диагностика. Анализ и дальнейшая работа педагога-психолога.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76" w:lineRule="exact"/>
              <w:jc w:val="center"/>
            </w:pPr>
            <w:r w:rsidRPr="00DE7E45">
              <w:t>Октябрь 2013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78" w:lineRule="exact"/>
              <w:jc w:val="center"/>
            </w:pPr>
            <w:r w:rsidRPr="00DE7E45">
              <w:t>Прогимназия №29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71" w:lineRule="exact"/>
            </w:pPr>
            <w:r w:rsidRPr="00DE7E45">
              <w:t>Проективные методики в работе психолога - диагноста в условиях дошкольного учреждения.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40" w:lineRule="auto"/>
              <w:jc w:val="center"/>
            </w:pPr>
            <w:r w:rsidRPr="00DE7E45">
              <w:t>Ноябрь 2013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76" w:lineRule="exact"/>
              <w:jc w:val="center"/>
            </w:pPr>
            <w:r w:rsidRPr="00DE7E45">
              <w:t>ДОУ № 352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76" w:lineRule="exact"/>
            </w:pPr>
            <w:r w:rsidRPr="00DE7E45">
              <w:t>Использование информационно- коммуникативных технологий в работе педагога-психолога</w:t>
            </w:r>
            <w:proofErr w:type="gramStart"/>
            <w:r w:rsidRPr="00DE7E45">
              <w:t>..</w:t>
            </w:r>
            <w:proofErr w:type="gramEnd"/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78" w:lineRule="exact"/>
              <w:jc w:val="center"/>
            </w:pPr>
            <w:r w:rsidRPr="00DE7E45">
              <w:t>Декабрь 2013</w:t>
            </w:r>
          </w:p>
          <w:p w:rsidR="00DE7E45" w:rsidRPr="00DE7E45" w:rsidRDefault="00DE7E45" w:rsidP="0054449A">
            <w:pPr>
              <w:pStyle w:val="50"/>
              <w:shd w:val="clear" w:color="auto" w:fill="auto"/>
              <w:spacing w:line="278" w:lineRule="exact"/>
              <w:jc w:val="center"/>
            </w:pP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78" w:lineRule="exact"/>
              <w:jc w:val="center"/>
            </w:pPr>
            <w:r w:rsidRPr="00DE7E45">
              <w:t>ДОУ № 50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76" w:lineRule="exact"/>
            </w:pPr>
            <w:r w:rsidRPr="00DE7E45">
              <w:t>Сохранение здоровья всех участников воспитательно-образовательного процесса.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78" w:lineRule="exact"/>
              <w:jc w:val="center"/>
            </w:pPr>
            <w:r w:rsidRPr="00DE7E45">
              <w:t>Январь 2014</w:t>
            </w:r>
          </w:p>
          <w:p w:rsidR="00DE7E45" w:rsidRPr="00DE7E45" w:rsidRDefault="00DE7E45" w:rsidP="0054449A">
            <w:pPr>
              <w:pStyle w:val="50"/>
              <w:shd w:val="clear" w:color="auto" w:fill="auto"/>
              <w:spacing w:line="240" w:lineRule="auto"/>
              <w:jc w:val="center"/>
            </w:pP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78" w:lineRule="exact"/>
              <w:jc w:val="center"/>
            </w:pPr>
            <w:r w:rsidRPr="00DE7E45">
              <w:t>ДОУ № 408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40" w:lineRule="auto"/>
            </w:pPr>
            <w:r w:rsidRPr="00DE7E45">
              <w:t xml:space="preserve">Ребёнок с </w:t>
            </w:r>
            <w:proofErr w:type="spellStart"/>
            <w:r w:rsidRPr="00DE7E45">
              <w:t>гиперактивностью</w:t>
            </w:r>
            <w:proofErr w:type="spellEnd"/>
            <w:r w:rsidRPr="00DE7E45">
              <w:t xml:space="preserve"> в детском саду.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71" w:lineRule="exact"/>
              <w:jc w:val="center"/>
            </w:pPr>
            <w:r w:rsidRPr="00DE7E45">
              <w:t>февраль 2014</w:t>
            </w:r>
          </w:p>
          <w:p w:rsidR="00DE7E45" w:rsidRPr="00DE7E45" w:rsidRDefault="00DE7E45" w:rsidP="0054449A">
            <w:pPr>
              <w:pStyle w:val="50"/>
              <w:shd w:val="clear" w:color="auto" w:fill="auto"/>
              <w:spacing w:line="271" w:lineRule="exact"/>
              <w:jc w:val="center"/>
            </w:pP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71" w:lineRule="exact"/>
              <w:jc w:val="center"/>
            </w:pPr>
            <w:r w:rsidRPr="00DE7E45">
              <w:t>ДОУ № 64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40" w:lineRule="auto"/>
            </w:pPr>
            <w:r w:rsidRPr="00DE7E45">
              <w:t>Песок и вода в работе психолога детского сада.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78" w:lineRule="exact"/>
              <w:jc w:val="center"/>
            </w:pPr>
            <w:r w:rsidRPr="00DE7E45">
              <w:t>март 2014</w:t>
            </w:r>
          </w:p>
          <w:p w:rsidR="00DE7E45" w:rsidRPr="00DE7E45" w:rsidRDefault="00DE7E45" w:rsidP="0054449A">
            <w:pPr>
              <w:pStyle w:val="50"/>
              <w:shd w:val="clear" w:color="auto" w:fill="auto"/>
              <w:spacing w:line="240" w:lineRule="auto"/>
              <w:jc w:val="center"/>
            </w:pP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78" w:lineRule="exact"/>
              <w:jc w:val="center"/>
            </w:pPr>
            <w:r w:rsidRPr="00DE7E45">
              <w:t>ДОУ № 394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76" w:lineRule="exact"/>
            </w:pPr>
            <w:r w:rsidRPr="00DE7E45">
              <w:t xml:space="preserve">Использование </w:t>
            </w:r>
            <w:proofErr w:type="spellStart"/>
            <w:r w:rsidRPr="00DE7E45">
              <w:t>сказкотерапии</w:t>
            </w:r>
            <w:proofErr w:type="spellEnd"/>
            <w:r w:rsidRPr="00DE7E45">
              <w:t xml:space="preserve"> в работе педагога - психолога в дошкольном учреждении.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76" w:lineRule="exact"/>
              <w:jc w:val="center"/>
            </w:pPr>
            <w:r w:rsidRPr="00DE7E45">
              <w:t>апрель 2014</w:t>
            </w:r>
          </w:p>
          <w:p w:rsidR="00DE7E45" w:rsidRPr="00DE7E45" w:rsidRDefault="00DE7E45" w:rsidP="0054449A">
            <w:pPr>
              <w:pStyle w:val="50"/>
              <w:shd w:val="clear" w:color="auto" w:fill="auto"/>
              <w:spacing w:line="240" w:lineRule="auto"/>
              <w:jc w:val="center"/>
            </w:pP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76" w:lineRule="exact"/>
              <w:jc w:val="center"/>
            </w:pPr>
            <w:r w:rsidRPr="00DE7E45">
              <w:t>ДОУ № 261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71" w:lineRule="exact"/>
            </w:pPr>
            <w:r w:rsidRPr="00DE7E45">
              <w:t>Подведение итогов. Анализ работы. Задачи на новый учебный год.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40" w:lineRule="auto"/>
              <w:jc w:val="center"/>
            </w:pPr>
            <w:r w:rsidRPr="00DE7E45">
              <w:t>Май 2014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pStyle w:val="50"/>
              <w:shd w:val="clear" w:color="auto" w:fill="auto"/>
              <w:spacing w:line="240" w:lineRule="auto"/>
              <w:jc w:val="center"/>
            </w:pPr>
            <w:proofErr w:type="spellStart"/>
            <w:r w:rsidRPr="00DE7E45">
              <w:t>Шамсиева</w:t>
            </w:r>
            <w:proofErr w:type="spellEnd"/>
            <w:r w:rsidRPr="00DE7E45">
              <w:t xml:space="preserve"> Р.К.</w:t>
            </w:r>
          </w:p>
        </w:tc>
      </w:tr>
      <w:tr w:rsidR="00DE7E45" w:rsidRPr="00DE7E45" w:rsidTr="0054449A">
        <w:trPr>
          <w:cantSplit/>
        </w:trPr>
        <w:tc>
          <w:tcPr>
            <w:tcW w:w="816" w:type="dxa"/>
            <w:vMerge w:val="restart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.</w:t>
            </w:r>
          </w:p>
        </w:tc>
        <w:tc>
          <w:tcPr>
            <w:tcW w:w="8931" w:type="dxa"/>
            <w:gridSpan w:val="4"/>
            <w:vAlign w:val="center"/>
          </w:tcPr>
          <w:p w:rsidR="00DE7E45" w:rsidRPr="00DE7E45" w:rsidRDefault="00DE7E45" w:rsidP="0054449A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"Школа молодого воспитателя"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Реализация национально-регионального компонента образовательного направления «Художественно-эстетическое развитие»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октябрь 2013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408</w:t>
            </w:r>
          </w:p>
        </w:tc>
      </w:tr>
      <w:tr w:rsidR="00DE7E45" w:rsidRPr="00DE7E45" w:rsidTr="0054449A">
        <w:tc>
          <w:tcPr>
            <w:tcW w:w="816" w:type="dxa"/>
            <w:vMerge w:val="restart"/>
            <w:tcBorders>
              <w:top w:val="nil"/>
            </w:tcBorders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.</w:t>
            </w:r>
          </w:p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.</w:t>
            </w:r>
          </w:p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.</w:t>
            </w: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Условия активизации речевого развития дошкольников на основе двуязычия в рамках реализации УМК по обучению детей татарскому </w:t>
            </w:r>
            <w:r w:rsidRPr="00DE7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языку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 2013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402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мониторинговых процедур в соответствии с Основной общеобразовательной программой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февраль 2014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___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</w:t>
            </w:r>
            <w:proofErr w:type="spell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 и методик в учебно-воспитательный процесс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апрель 2014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235</w:t>
            </w:r>
          </w:p>
        </w:tc>
      </w:tr>
      <w:tr w:rsidR="00DE7E45" w:rsidRPr="00DE7E45" w:rsidTr="0054449A">
        <w:tc>
          <w:tcPr>
            <w:tcW w:w="816" w:type="dxa"/>
            <w:vMerge w:val="restart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3.4.</w:t>
            </w:r>
          </w:p>
        </w:tc>
        <w:tc>
          <w:tcPr>
            <w:tcW w:w="8931" w:type="dxa"/>
            <w:gridSpan w:val="4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Районное методическое объединение воспитателей групп раннего возраста «Кроха»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Организация образовательно-воспитательной деятельности в группах раннего возраста с учетом использования новых учебно-методических комплектов (УМК) по обучению двум государственным языкам Республики Татарстан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261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Создание эмоционально развивающей среды как условие социального развития детей раннего возраста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Декабрь 2013г.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67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Взаимодействие с родителями детей раннего возраста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Февраль 2014г.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272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Формирование образовательно-воспитательного пространства в группах раннего возраста в условиях реализации ФГОС: проблемы, поиски и решения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Апрель 2014г.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181</w:t>
            </w:r>
          </w:p>
        </w:tc>
      </w:tr>
      <w:tr w:rsidR="00DE7E45" w:rsidRPr="00DE7E45" w:rsidTr="0054449A">
        <w:tc>
          <w:tcPr>
            <w:tcW w:w="816" w:type="dxa"/>
            <w:vMerge w:val="restart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3.5.</w:t>
            </w:r>
          </w:p>
          <w:p w:rsidR="00DE7E45" w:rsidRPr="00DE7E45" w:rsidRDefault="00DE7E45" w:rsidP="00544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  <w:gridSpan w:val="4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Районное методическое объединение воспитателей </w:t>
            </w: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</w:p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“Социально-личностное развитие дошкольников”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Развитие социально  значимых качеств личности через разнообразные виды детской деятельности</w:t>
            </w:r>
          </w:p>
        </w:tc>
        <w:tc>
          <w:tcPr>
            <w:tcW w:w="1802" w:type="dxa"/>
            <w:gridSpan w:val="2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Октябрь 2013</w:t>
            </w:r>
          </w:p>
        </w:tc>
        <w:tc>
          <w:tcPr>
            <w:tcW w:w="1899" w:type="dxa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46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Метод интегрированных проектов в решении задач успешной социализации дошкольника</w:t>
            </w:r>
          </w:p>
        </w:tc>
        <w:tc>
          <w:tcPr>
            <w:tcW w:w="1802" w:type="dxa"/>
            <w:gridSpan w:val="2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Декабрь 2013</w:t>
            </w:r>
          </w:p>
        </w:tc>
        <w:tc>
          <w:tcPr>
            <w:tcW w:w="1899" w:type="dxa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253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Формирование готовности дошкольника  к самостоятельной деятельности в условиях интеграции. Организация проектного метода в работе с детьми</w:t>
            </w:r>
          </w:p>
        </w:tc>
        <w:tc>
          <w:tcPr>
            <w:tcW w:w="1802" w:type="dxa"/>
            <w:gridSpan w:val="2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Февраль 2014</w:t>
            </w:r>
          </w:p>
        </w:tc>
        <w:tc>
          <w:tcPr>
            <w:tcW w:w="1899" w:type="dxa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65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Формирование базовых качеств выпускника определяющий социальный портрет будущего школьника.</w:t>
            </w:r>
          </w:p>
        </w:tc>
        <w:tc>
          <w:tcPr>
            <w:tcW w:w="1802" w:type="dxa"/>
            <w:gridSpan w:val="2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Апрель 2014</w:t>
            </w:r>
          </w:p>
        </w:tc>
        <w:tc>
          <w:tcPr>
            <w:tcW w:w="1899" w:type="dxa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185</w:t>
            </w:r>
          </w:p>
        </w:tc>
      </w:tr>
      <w:tr w:rsidR="00DE7E45" w:rsidRPr="00DE7E45" w:rsidTr="0054449A">
        <w:trPr>
          <w:cantSplit/>
        </w:trPr>
        <w:tc>
          <w:tcPr>
            <w:tcW w:w="816" w:type="dxa"/>
            <w:vMerge w:val="restart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3.6.</w:t>
            </w:r>
          </w:p>
        </w:tc>
        <w:tc>
          <w:tcPr>
            <w:tcW w:w="8931" w:type="dxa"/>
            <w:gridSpan w:val="4"/>
            <w:vAlign w:val="center"/>
          </w:tcPr>
          <w:p w:rsidR="00DE7E45" w:rsidRPr="00DE7E45" w:rsidRDefault="00DE7E45" w:rsidP="0054449A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Районное методическое объединение учителей-логопедов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Организация коррекционно-образовательного процесса в 2012-2013. учебном году в ДОУ Советского района города Казани. Формирование звукопроизношения у дошкольников.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Сентябрь 15.09.13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№394</w:t>
            </w:r>
          </w:p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ИКТ, как форма организация коррекционно-образовательного, воспитательного процесса в </w:t>
            </w:r>
            <w:r w:rsidRPr="00DE7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ДОУ.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 14.11.13</w:t>
            </w:r>
          </w:p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ДОУ №50</w:t>
            </w:r>
          </w:p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Раннее речевое развитие детей дошкольного возраста.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декабрь 14.12.13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№185</w:t>
            </w:r>
          </w:p>
        </w:tc>
      </w:tr>
      <w:tr w:rsidR="00DE7E45" w:rsidRPr="00DE7E45" w:rsidTr="0054449A">
        <w:tc>
          <w:tcPr>
            <w:tcW w:w="816" w:type="dxa"/>
            <w:tcBorders>
              <w:top w:val="nil"/>
            </w:tcBorders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Современные требования и опыт проведения занятий по обучению грамоте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 w:rsidRPr="00DE7E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15</w:t>
            </w: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DE7E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 № 316</w:t>
            </w:r>
          </w:p>
        </w:tc>
      </w:tr>
      <w:tr w:rsidR="00DE7E45" w:rsidRPr="00DE7E45" w:rsidTr="0054449A">
        <w:tc>
          <w:tcPr>
            <w:tcW w:w="816" w:type="dxa"/>
            <w:vMerge w:val="restart"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  <w:p w:rsidR="00DE7E45" w:rsidRPr="00DE7E45" w:rsidRDefault="00DE7E45" w:rsidP="0054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E45" w:rsidRPr="00DE7E45" w:rsidRDefault="00DE7E45" w:rsidP="0054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E45" w:rsidRPr="00DE7E45" w:rsidRDefault="00DE7E45" w:rsidP="0054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8931" w:type="dxa"/>
            <w:gridSpan w:val="4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Районное методическое объединение для воспитателей </w:t>
            </w:r>
          </w:p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логопедических групп</w:t>
            </w:r>
            <w:r w:rsidRPr="00DE7E45"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</w:rPr>
              <w:t>.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pStyle w:val="a4"/>
              <w:spacing w:line="240" w:lineRule="auto"/>
              <w:ind w:left="84" w:hanging="84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 развития всех компонентов устной речи у детей с фонетико-фонематическими недостатками, общим недоразвитием речи. 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Октябрь 2013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pStyle w:val="a4"/>
              <w:spacing w:line="240" w:lineRule="auto"/>
              <w:ind w:left="84" w:hanging="84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Организация  основных  видов  детской  деятельности  воспитателем  логопедической группы  при решении  коррекционных  задач  в контексте  ФГТ.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Декабрь 2013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line="240" w:lineRule="auto"/>
              <w:ind w:left="84" w:hanging="84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Сотрудничество педагогов  и  родителей  в  рамках осуществления  проектной  деятельности  - как  одной  из  форм  планирования  и  организации  коррекционного процесса  в  логопедической  группе.  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Февраль  2014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316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line="240" w:lineRule="auto"/>
              <w:ind w:left="84" w:hanging="84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Интегрированный  подход  в  реализации  коррекционной  и  региональной  программ  дошкольного образования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Апрель 2014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</w:tr>
      <w:tr w:rsidR="00DE7E45" w:rsidRPr="00DE7E45" w:rsidTr="0054449A">
        <w:trPr>
          <w:cantSplit/>
        </w:trPr>
        <w:tc>
          <w:tcPr>
            <w:tcW w:w="816" w:type="dxa"/>
            <w:vMerge w:val="restart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</w:rPr>
            </w:pPr>
          </w:p>
          <w:p w:rsidR="00DE7E45" w:rsidRPr="00DE7E45" w:rsidRDefault="00DE7E45" w:rsidP="0054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E45" w:rsidRPr="00DE7E45" w:rsidRDefault="00DE7E45" w:rsidP="0054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E45" w:rsidRPr="00DE7E45" w:rsidRDefault="00DE7E45" w:rsidP="0054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8931" w:type="dxa"/>
            <w:gridSpan w:val="4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Районное методическое объединение воспитателей "Преемственность образования. </w:t>
            </w:r>
            <w:proofErr w:type="spellStart"/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Предшкольное</w:t>
            </w:r>
            <w:proofErr w:type="spellEnd"/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образование"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в детском саду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октябрь 2013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185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Реализация тематического планирования в условиях ДОУ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декабрь 2013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143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Технология проектной деятельности старших дошкольников как средство интеграции образовательных областей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февраль 2014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104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Планирование непосредственной образовательной деятельности с детьми в детском саду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апрель 2014г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ЧДОУ № 349</w:t>
            </w:r>
          </w:p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E45" w:rsidRPr="00DE7E45" w:rsidTr="0054449A">
        <w:trPr>
          <w:cantSplit/>
        </w:trPr>
        <w:tc>
          <w:tcPr>
            <w:tcW w:w="816" w:type="dxa"/>
            <w:vMerge w:val="restart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</w:rPr>
            </w:pPr>
          </w:p>
          <w:p w:rsidR="00DE7E45" w:rsidRPr="00DE7E45" w:rsidRDefault="00DE7E45" w:rsidP="0054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8931" w:type="dxa"/>
            <w:gridSpan w:val="4"/>
            <w:vAlign w:val="center"/>
          </w:tcPr>
          <w:p w:rsidR="00DE7E45" w:rsidRPr="00DE7E45" w:rsidRDefault="00DE7E45" w:rsidP="0054449A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Районное методическое объединение инструкторов по физической культуре и воспитателей  "Здоровый дошкольник"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бакчасында</w:t>
            </w:r>
            <w:proofErr w:type="spell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физик </w:t>
            </w:r>
            <w:proofErr w:type="spellStart"/>
            <w:proofErr w:type="gram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эм</w:t>
            </w:r>
            <w:proofErr w:type="spell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физик </w:t>
            </w:r>
            <w:proofErr w:type="spell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салэмэтлек</w:t>
            </w:r>
            <w:proofErr w:type="spell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саклау</w:t>
            </w:r>
            <w:proofErr w:type="spell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чараларын</w:t>
            </w:r>
            <w:proofErr w:type="spell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куллану</w:t>
            </w:r>
            <w:proofErr w:type="spell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Ноябрь 2013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162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Эффективные средства педагогического воздействия на детский организм в целях создания фундамента двигательной деятельности здорового человека.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Декабрь 2013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103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Инновационный подход к реализации задач по оздоровлению детей в детском саду.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Февраль 2014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50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Использование игровых технологий и музыки в процессе физического воспитания в детском саду.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Март 2014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64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Ежегодная декада по профилактике детского дорожного травматизма «Зелёная волна».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Март-апрель 2014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Педагоги ДОУ совместно с ОГИБДД Советского района.</w:t>
            </w:r>
          </w:p>
        </w:tc>
      </w:tr>
      <w:tr w:rsidR="00DE7E45" w:rsidRPr="00DE7E45" w:rsidTr="0054449A">
        <w:trPr>
          <w:cantSplit/>
        </w:trPr>
        <w:tc>
          <w:tcPr>
            <w:tcW w:w="816" w:type="dxa"/>
            <w:vMerge w:val="restart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</w:rPr>
            </w:pPr>
          </w:p>
          <w:p w:rsidR="00DE7E45" w:rsidRPr="00DE7E45" w:rsidRDefault="00DE7E45" w:rsidP="0054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E45" w:rsidRPr="00DE7E45" w:rsidRDefault="00DE7E45" w:rsidP="0054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E45" w:rsidRPr="00DE7E45" w:rsidRDefault="00DE7E45" w:rsidP="0054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E45" w:rsidRPr="00DE7E45" w:rsidRDefault="00DE7E45" w:rsidP="0054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E45" w:rsidRPr="00DE7E45" w:rsidRDefault="00DE7E45" w:rsidP="0054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8931" w:type="dxa"/>
            <w:gridSpan w:val="4"/>
            <w:vAlign w:val="center"/>
          </w:tcPr>
          <w:p w:rsidR="00DE7E45" w:rsidRPr="00DE7E45" w:rsidRDefault="00DE7E45" w:rsidP="00DE7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РМО музыкальных руководителей ДОУ 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Проектная деятельность в ДОУ в контексте ФГТ, роль музыкального руководителя в рамках реализации новых УМК по обучению детей татарскому языку.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Октябрь 2013 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11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Развитие певческих навыков ребенка-дошкольника, вокально-слуховой координации. Применение разнообразных методик постановки голоса у дошкольников.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Ноябрь 2013 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48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color w:val="00B0F0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Воспитание толерантной личности в условиях дошкольного воспитания Знакомство с танцевальной культурой разных народов мира. 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Февраль 2014 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206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Комплексно-тематическое планирование воспитательно-образовательного процесса в ДОУ. Взаимосвязь педагогического коллектива в процессе  формирования целостной картины мира у дошкольников.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Апрель2014 г.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ДОУ№ 127</w:t>
            </w:r>
          </w:p>
        </w:tc>
      </w:tr>
      <w:tr w:rsidR="00DE7E45" w:rsidRPr="00DE7E45" w:rsidTr="0054449A">
        <w:trPr>
          <w:cantSplit/>
        </w:trPr>
        <w:tc>
          <w:tcPr>
            <w:tcW w:w="816" w:type="dxa"/>
            <w:vMerge w:val="restart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</w:rPr>
            </w:pPr>
          </w:p>
          <w:p w:rsidR="00DE7E45" w:rsidRPr="00DE7E45" w:rsidRDefault="00DE7E45" w:rsidP="0054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E45" w:rsidRPr="00DE7E45" w:rsidRDefault="00DE7E45" w:rsidP="005444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8931" w:type="dxa"/>
            <w:gridSpan w:val="4"/>
            <w:vAlign w:val="center"/>
          </w:tcPr>
          <w:p w:rsidR="00DE7E45" w:rsidRPr="00DE7E45" w:rsidRDefault="00DE7E45" w:rsidP="00DE7E4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Районное методическое объединение воспитателей по обучению детей татарскому язык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  <w:vAlign w:val="center"/>
          </w:tcPr>
          <w:p w:rsidR="00DE7E45" w:rsidRPr="00DE7E45" w:rsidRDefault="00DE7E45" w:rsidP="0054449A">
            <w:pPr>
              <w:spacing w:after="12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Татар телен  өйрәтүгә заман таләбе һәм УМК.    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Сентябрь 2013 г.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ДОУ№109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  һәм  белем  бирүдә – интеграция</w:t>
            </w:r>
          </w:p>
          <w:p w:rsidR="00DE7E45" w:rsidRPr="00DE7E45" w:rsidRDefault="00DE7E45" w:rsidP="0054449A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Ноябрь 2013 г.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ДОУ №100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  <w:vAlign w:val="center"/>
          </w:tcPr>
          <w:p w:rsidR="00DE7E45" w:rsidRPr="00DE7E45" w:rsidRDefault="00DE7E45" w:rsidP="0054449A">
            <w:pPr>
              <w:spacing w:after="12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Төрле уеннар аша мәктәпкәчә яшьтәге  балаларны икенче  телгә  өйрәтү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Январь 2014 г.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ДОУ 46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  <w:vAlign w:val="center"/>
          </w:tcPr>
          <w:p w:rsidR="00DE7E45" w:rsidRPr="00DE7E45" w:rsidRDefault="00DE7E45" w:rsidP="0054449A">
            <w:pPr>
              <w:spacing w:after="12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Социаль</w:t>
            </w:r>
            <w:proofErr w:type="spell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тормышка</w:t>
            </w:r>
            <w:proofErr w:type="spell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яраклашуда</w:t>
            </w:r>
            <w:proofErr w:type="spell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 тел  үстерүнең  роле.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Апрель 2014 г.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54.</w:t>
            </w:r>
          </w:p>
        </w:tc>
      </w:tr>
      <w:tr w:rsidR="00DE7E45" w:rsidRPr="00DE7E45" w:rsidTr="0054449A">
        <w:trPr>
          <w:cantSplit/>
        </w:trPr>
        <w:tc>
          <w:tcPr>
            <w:tcW w:w="816" w:type="dxa"/>
            <w:vMerge w:val="restart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</w:rPr>
            </w:pPr>
          </w:p>
          <w:p w:rsidR="00DE7E45" w:rsidRPr="00DE7E45" w:rsidRDefault="00DE7E45" w:rsidP="0054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E45" w:rsidRPr="00DE7E45" w:rsidRDefault="00DE7E45" w:rsidP="005444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E45" w:rsidRPr="00DE7E45" w:rsidRDefault="00DE7E45" w:rsidP="00544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8931" w:type="dxa"/>
            <w:gridSpan w:val="4"/>
            <w:vAlign w:val="center"/>
          </w:tcPr>
          <w:p w:rsidR="00DE7E45" w:rsidRPr="00DE7E45" w:rsidRDefault="00DE7E45" w:rsidP="00DE7E4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Постоянно действующий семинар по духовно-нравственному воспитанию дошкольников "</w:t>
            </w:r>
            <w:proofErr w:type="spellStart"/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Мирас</w:t>
            </w:r>
            <w:proofErr w:type="spellEnd"/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Мәктәпкәчә мәгариф системасында үзгәрешләр Түгәрәк артында очрашу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Октябрь – ноябрь 2013 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ДОУ№ 390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 туган халкыңның мәдәниятеннән – күрше халыклар  һәм дөнья культурасына.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Январь -февраль 2014 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ДОУ№ 100</w:t>
            </w:r>
          </w:p>
        </w:tc>
      </w:tr>
      <w:tr w:rsidR="00DE7E45" w:rsidRPr="00DE7E45" w:rsidTr="0054449A">
        <w:tc>
          <w:tcPr>
            <w:tcW w:w="816" w:type="dxa"/>
            <w:vMerge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Ата- ананың балага калдырган  иң зур мирасы- яхшы тәрбия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Март- апрель     2014 г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ДОУ№ 333</w:t>
            </w:r>
          </w:p>
        </w:tc>
      </w:tr>
      <w:tr w:rsidR="00DE7E45" w:rsidRPr="00DE7E45" w:rsidTr="0054449A">
        <w:trPr>
          <w:cantSplit/>
        </w:trPr>
        <w:tc>
          <w:tcPr>
            <w:tcW w:w="9747" w:type="dxa"/>
            <w:gridSpan w:val="5"/>
          </w:tcPr>
          <w:p w:rsidR="00DE7E45" w:rsidRPr="00DE7E45" w:rsidRDefault="00DE7E45" w:rsidP="0054449A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4.Семинары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Секции руководителей ДОУ и  старших воспитателей в рамках августовской конференции «Современные образовательные технологии, как фактор повышения качества дошкольного образования» 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Август 2013 г.</w:t>
            </w:r>
          </w:p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67, 185</w:t>
            </w:r>
          </w:p>
        </w:tc>
        <w:tc>
          <w:tcPr>
            <w:tcW w:w="1984" w:type="dxa"/>
            <w:gridSpan w:val="2"/>
          </w:tcPr>
          <w:p w:rsidR="00DE7E45" w:rsidRPr="00DE7E45" w:rsidRDefault="00DE7E45" w:rsidP="005444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Л.Ф.</w:t>
            </w:r>
          </w:p>
          <w:p w:rsidR="00DE7E45" w:rsidRPr="00DE7E45" w:rsidRDefault="00DE7E45" w:rsidP="005444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Романова Н.Г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230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Секция педагогов-психологов в рамках августовской конференции «Организация работы педагогов-психологов на современном этапе в процессе внедрения и реализации федеральных государственных требований и стандартов»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Август 2013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Шамсеева</w:t>
            </w:r>
            <w:proofErr w:type="spell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Р.К.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Круглый стол с руководителями РМО. «Направления деятельности педагогического сообщества в рамках реализации ФГТ и внедрения УМК по обучению татарскому языку»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Сентябрь 2013 ИМО ГМЦ Советского района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Романова Н.Г.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семинар – тренинг «Информационно-коммуникативная компетентность </w:t>
            </w:r>
            <w:proofErr w:type="gram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ответственного</w:t>
            </w:r>
            <w:proofErr w:type="gram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по аттестации педагогов ДОУ»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Октябрь 2013 ИМО ГМЦ Советского района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Романова Н.Г.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призера городского конкурса «Лучший воспитатель ДОУ 2013» </w:t>
            </w:r>
            <w:proofErr w:type="spell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Агрусевой</w:t>
            </w:r>
            <w:proofErr w:type="spell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Л.З., учителя-логопеда ДОУ 50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декабрь 2013 </w:t>
            </w:r>
          </w:p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ДОУ № 50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Романова Н.Г., </w:t>
            </w:r>
            <w:proofErr w:type="spell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Милонова</w:t>
            </w:r>
            <w:proofErr w:type="spell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С.Р.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5230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семинар «Новые направления системы дошкольного образования  в рамках перехода на ФГОС </w:t>
            </w:r>
            <w:proofErr w:type="gram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Pr="00DE7E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 необходимости)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Февраль 2014  ИМО ГМЦ Советского района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Романова Н.Г.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семинар «Мониторинг в детском саду: вопросы и ответы»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Март 2014 г.  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5230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ГМО "Организация образовательного процесса в современных условиях "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Март 2014 прогимназия № 29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Матвеева М.Г., Романова Н.Г.</w:t>
            </w:r>
          </w:p>
        </w:tc>
      </w:tr>
      <w:tr w:rsidR="00DE7E45" w:rsidRPr="00DE7E45" w:rsidTr="0054449A">
        <w:trPr>
          <w:cantSplit/>
        </w:trPr>
        <w:tc>
          <w:tcPr>
            <w:tcW w:w="9747" w:type="dxa"/>
            <w:gridSpan w:val="5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Смотры-конкурсы</w:t>
            </w:r>
          </w:p>
        </w:tc>
      </w:tr>
      <w:tr w:rsidR="00DE7E45" w:rsidRPr="00DE7E45" w:rsidTr="0054449A">
        <w:trPr>
          <w:cantSplit/>
        </w:trPr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5.1.</w:t>
            </w:r>
          </w:p>
        </w:tc>
        <w:tc>
          <w:tcPr>
            <w:tcW w:w="8931" w:type="dxa"/>
            <w:gridSpan w:val="4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Районные смотры-конкурсы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районный тур республиканского смотра-конкурса среди воспитателей и дошкольных образовательных учреждений Республики Татарстан по профилактике детского дорожно-транспортного травматизма «Зелёный огонёк – 2014»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По плану МВД РТ, приказ отдела образования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 xml:space="preserve"> Л.Ф. </w:t>
            </w:r>
          </w:p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Романова Н.Г.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5.1.2</w:t>
            </w:r>
          </w:p>
        </w:tc>
        <w:tc>
          <w:tcPr>
            <w:tcW w:w="5230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Районный конкурс профессионального мастерства "Лучший воспитатель года -  201</w:t>
            </w:r>
            <w:r w:rsidRPr="00DE7E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По плану УО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согласно заявок</w:t>
            </w:r>
            <w:proofErr w:type="gramEnd"/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5.1.3</w:t>
            </w: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Смотр – конкурс «Лучший методический кабинет детского сада»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Январь 2014 г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Романова Н.Г.</w:t>
            </w:r>
          </w:p>
        </w:tc>
      </w:tr>
      <w:tr w:rsidR="00DE7E45" w:rsidRPr="00DE7E45" w:rsidTr="0054449A">
        <w:trPr>
          <w:cantSplit/>
        </w:trPr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5.2.</w:t>
            </w:r>
          </w:p>
        </w:tc>
        <w:tc>
          <w:tcPr>
            <w:tcW w:w="8931" w:type="dxa"/>
            <w:gridSpan w:val="4"/>
            <w:vAlign w:val="center"/>
          </w:tcPr>
          <w:p w:rsidR="00DE7E45" w:rsidRPr="00DE7E45" w:rsidRDefault="00DE7E45" w:rsidP="0054449A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Городские, республиканские и международные смотры-конкурсы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5.2.1</w:t>
            </w:r>
          </w:p>
        </w:tc>
        <w:tc>
          <w:tcPr>
            <w:tcW w:w="5230" w:type="dxa"/>
          </w:tcPr>
          <w:p w:rsidR="00DE7E45" w:rsidRPr="00DE7E45" w:rsidRDefault="00DE7E45" w:rsidP="005444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Участие педагогов в дистанционных конкурсах, НПК</w:t>
            </w:r>
          </w:p>
        </w:tc>
        <w:tc>
          <w:tcPr>
            <w:tcW w:w="1717" w:type="dxa"/>
          </w:tcPr>
          <w:p w:rsidR="00DE7E45" w:rsidRPr="00DE7E45" w:rsidRDefault="00DE7E45" w:rsidP="005444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Руководители ДОУ</w:t>
            </w:r>
          </w:p>
        </w:tc>
      </w:tr>
      <w:tr w:rsidR="00DE7E45" w:rsidRPr="00DE7E45" w:rsidTr="0054449A">
        <w:tc>
          <w:tcPr>
            <w:tcW w:w="816" w:type="dxa"/>
          </w:tcPr>
          <w:p w:rsidR="00DE7E45" w:rsidRPr="00DE7E45" w:rsidRDefault="00DE7E45" w:rsidP="00544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230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E45">
              <w:rPr>
                <w:rFonts w:ascii="Times New Roman" w:hAnsi="Times New Roman" w:cs="Times New Roman"/>
                <w:sz w:val="24"/>
                <w:szCs w:val="24"/>
              </w:rPr>
              <w:t>По плану МО и Н РТ</w:t>
            </w:r>
          </w:p>
        </w:tc>
        <w:tc>
          <w:tcPr>
            <w:tcW w:w="1717" w:type="dxa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DE7E45" w:rsidRPr="00DE7E45" w:rsidRDefault="00DE7E45" w:rsidP="0054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5AB8" w:rsidRPr="00DE7E45" w:rsidRDefault="008E5AB8">
      <w:pPr>
        <w:rPr>
          <w:rFonts w:ascii="Times New Roman" w:hAnsi="Times New Roman" w:cs="Times New Roman"/>
          <w:sz w:val="24"/>
          <w:szCs w:val="24"/>
        </w:rPr>
      </w:pPr>
    </w:p>
    <w:sectPr w:rsidR="008E5AB8" w:rsidRPr="00DE7E45" w:rsidSect="008E5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F77B2"/>
    <w:multiLevelType w:val="hybridMultilevel"/>
    <w:tmpl w:val="B3729796"/>
    <w:lvl w:ilvl="0" w:tplc="C29458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E45"/>
    <w:rsid w:val="00060AB0"/>
    <w:rsid w:val="00060CF5"/>
    <w:rsid w:val="00153533"/>
    <w:rsid w:val="00255A42"/>
    <w:rsid w:val="002716AB"/>
    <w:rsid w:val="003051DF"/>
    <w:rsid w:val="003C6849"/>
    <w:rsid w:val="00506B97"/>
    <w:rsid w:val="0058210E"/>
    <w:rsid w:val="008E5AB8"/>
    <w:rsid w:val="00937DC1"/>
    <w:rsid w:val="00970B3E"/>
    <w:rsid w:val="00B10AA9"/>
    <w:rsid w:val="00B4168A"/>
    <w:rsid w:val="00BA2310"/>
    <w:rsid w:val="00C66866"/>
    <w:rsid w:val="00CE1271"/>
    <w:rsid w:val="00D93547"/>
    <w:rsid w:val="00DE7E45"/>
    <w:rsid w:val="00E33BA9"/>
    <w:rsid w:val="00EC790E"/>
    <w:rsid w:val="00F85BB5"/>
    <w:rsid w:val="00FF5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E4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E1271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E127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Strong"/>
    <w:basedOn w:val="a0"/>
    <w:qFormat/>
    <w:rsid w:val="00CE1271"/>
    <w:rPr>
      <w:b/>
      <w:bCs/>
    </w:rPr>
  </w:style>
  <w:style w:type="paragraph" w:styleId="a4">
    <w:name w:val="List Paragraph"/>
    <w:basedOn w:val="a"/>
    <w:uiPriority w:val="99"/>
    <w:qFormat/>
    <w:rsid w:val="00CE1271"/>
    <w:pPr>
      <w:ind w:left="720"/>
      <w:contextualSpacing/>
    </w:pPr>
  </w:style>
  <w:style w:type="paragraph" w:styleId="a5">
    <w:name w:val="Normal (Web)"/>
    <w:basedOn w:val="a"/>
    <w:uiPriority w:val="99"/>
    <w:rsid w:val="00DE7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DE7E45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E7E45"/>
    <w:pPr>
      <w:shd w:val="clear" w:color="auto" w:fill="FFFFFF"/>
      <w:spacing w:after="0" w:line="240" w:lineRule="atLeast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2117</Words>
  <Characters>12073</Characters>
  <Application>Microsoft Office Word</Application>
  <DocSecurity>0</DocSecurity>
  <Lines>100</Lines>
  <Paragraphs>28</Paragraphs>
  <ScaleCrop>false</ScaleCrop>
  <Company>Прогимназия №29 Советского р-на г.Казани</Company>
  <LinksUpToDate>false</LinksUpToDate>
  <CharactersWithSpaces>14162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Наталья Геннадьевна</dc:creator>
  <cp:keywords/>
  <dc:description/>
  <cp:lastModifiedBy>Милонова Светлана Ринатовна</cp:lastModifiedBy>
  <cp:revision>3</cp:revision>
  <dcterms:created xsi:type="dcterms:W3CDTF">2013-08-28T13:31:00Z</dcterms:created>
  <dcterms:modified xsi:type="dcterms:W3CDTF">2013-09-03T11:15:00Z</dcterms:modified>
</cp:coreProperties>
</file>